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4D25A" w14:textId="30C80117" w:rsidR="00393D70" w:rsidRPr="00712896" w:rsidRDefault="00393D70" w:rsidP="00712896">
      <w:pPr>
        <w:tabs>
          <w:tab w:val="left" w:pos="1985"/>
        </w:tabs>
        <w:overflowPunct w:val="0"/>
        <w:autoSpaceDE w:val="0"/>
        <w:autoSpaceDN w:val="0"/>
        <w:adjustRightInd w:val="0"/>
        <w:spacing w:afterLines="50" w:after="120"/>
        <w:jc w:val="both"/>
        <w:textAlignment w:val="baseline"/>
        <w:rPr>
          <w:rFonts w:ascii="Arial" w:eastAsia="MS Mincho" w:hAnsi="Arial" w:cs="Arial"/>
          <w:b/>
          <w:sz w:val="24"/>
          <w:lang w:val="en-GB" w:eastAsia="x-none"/>
        </w:rPr>
      </w:pPr>
      <w:r w:rsidRPr="00712896">
        <w:rPr>
          <w:rFonts w:ascii="Arial" w:eastAsia="MS Mincho" w:hAnsi="Arial" w:cs="Arial"/>
          <w:b/>
          <w:sz w:val="24"/>
          <w:lang w:val="en-GB" w:eastAsia="x-none"/>
        </w:rPr>
        <w:t xml:space="preserve">3GPP TSG-RAN WG2 Meeting #121                                          </w:t>
      </w:r>
      <w:r w:rsidR="00712896">
        <w:rPr>
          <w:rFonts w:ascii="Arial" w:eastAsia="MS Mincho" w:hAnsi="Arial" w:cs="Arial"/>
          <w:b/>
          <w:sz w:val="24"/>
          <w:lang w:val="en-GB" w:eastAsia="x-none"/>
        </w:rPr>
        <w:t xml:space="preserve">  </w:t>
      </w:r>
      <w:r w:rsidR="009D1C69">
        <w:rPr>
          <w:rFonts w:ascii="Arial" w:eastAsia="MS Mincho" w:hAnsi="Arial" w:cs="Arial"/>
          <w:b/>
          <w:sz w:val="24"/>
          <w:lang w:val="en-GB" w:eastAsia="x-none"/>
        </w:rPr>
        <w:t xml:space="preserve">                      </w:t>
      </w:r>
      <w:r w:rsidRPr="00712896">
        <w:rPr>
          <w:rFonts w:ascii="Arial" w:eastAsia="MS Mincho" w:hAnsi="Arial" w:cs="Arial"/>
          <w:b/>
          <w:sz w:val="24"/>
          <w:lang w:val="en-GB" w:eastAsia="x-none"/>
        </w:rPr>
        <w:t>R2-230</w:t>
      </w:r>
      <w:r w:rsidR="000C60CF">
        <w:rPr>
          <w:rFonts w:ascii="Arial" w:eastAsia="MS Mincho" w:hAnsi="Arial" w:cs="Arial"/>
          <w:b/>
          <w:sz w:val="24"/>
          <w:lang w:val="en-GB" w:eastAsia="x-none"/>
        </w:rPr>
        <w:t>0825</w:t>
      </w:r>
    </w:p>
    <w:p w14:paraId="04A69C91" w14:textId="70A33E30" w:rsidR="002F4A2E" w:rsidRPr="00712896" w:rsidRDefault="00393D70" w:rsidP="00712896">
      <w:pPr>
        <w:tabs>
          <w:tab w:val="left" w:pos="1985"/>
          <w:tab w:val="left" w:pos="8364"/>
        </w:tabs>
        <w:overflowPunct w:val="0"/>
        <w:autoSpaceDE w:val="0"/>
        <w:autoSpaceDN w:val="0"/>
        <w:adjustRightInd w:val="0"/>
        <w:spacing w:afterLines="50" w:after="120"/>
        <w:jc w:val="both"/>
        <w:textAlignment w:val="baseline"/>
        <w:rPr>
          <w:rFonts w:ascii="Arial" w:eastAsia="MS Mincho" w:hAnsi="Arial" w:cs="Arial"/>
          <w:b/>
          <w:sz w:val="24"/>
          <w:lang w:val="en-GB" w:eastAsia="x-none"/>
        </w:rPr>
      </w:pPr>
      <w:r w:rsidRPr="00712896">
        <w:rPr>
          <w:rFonts w:ascii="Arial" w:eastAsia="MS Mincho" w:hAnsi="Arial" w:cs="Arial"/>
          <w:b/>
          <w:sz w:val="24"/>
          <w:lang w:val="en-GB" w:eastAsia="x-none"/>
        </w:rPr>
        <w:t>Athens, G</w:t>
      </w:r>
      <w:r w:rsidR="00291C9B" w:rsidRPr="00712896">
        <w:rPr>
          <w:rFonts w:ascii="Arial" w:eastAsia="MS Mincho" w:hAnsi="Arial" w:cs="Arial"/>
          <w:b/>
          <w:sz w:val="24"/>
          <w:lang w:val="en-GB" w:eastAsia="x-none"/>
        </w:rPr>
        <w:t>reece</w:t>
      </w:r>
      <w:r w:rsidRPr="00712896">
        <w:rPr>
          <w:rFonts w:ascii="Arial" w:eastAsia="MS Mincho" w:hAnsi="Arial" w:cs="Arial"/>
          <w:b/>
          <w:sz w:val="24"/>
          <w:lang w:val="en-GB" w:eastAsia="x-none"/>
        </w:rPr>
        <w:t>, Feb</w:t>
      </w:r>
      <w:r w:rsidR="00712896" w:rsidRPr="00712896">
        <w:rPr>
          <w:rFonts w:ascii="Arial" w:eastAsia="MS Mincho" w:hAnsi="Arial" w:cs="Arial"/>
          <w:b/>
          <w:sz w:val="24"/>
          <w:lang w:val="en-GB" w:eastAsia="x-none"/>
        </w:rPr>
        <w:t xml:space="preserve"> </w:t>
      </w:r>
      <w:r w:rsidR="00712896">
        <w:rPr>
          <w:rFonts w:ascii="Arial" w:eastAsia="MS Mincho" w:hAnsi="Arial" w:cs="Arial"/>
          <w:b/>
          <w:sz w:val="24"/>
          <w:lang w:val="en-GB" w:eastAsia="x-none"/>
        </w:rPr>
        <w:t>27th</w:t>
      </w:r>
      <w:r w:rsidRPr="00712896">
        <w:rPr>
          <w:rFonts w:ascii="Arial" w:eastAsia="MS Mincho" w:hAnsi="Arial" w:cs="Arial"/>
          <w:b/>
          <w:sz w:val="24"/>
          <w:lang w:val="en-GB" w:eastAsia="x-none"/>
        </w:rPr>
        <w:t xml:space="preserve"> – March</w:t>
      </w:r>
      <w:r w:rsidR="00712896" w:rsidRPr="00712896">
        <w:rPr>
          <w:rFonts w:ascii="Arial" w:eastAsia="MS Mincho" w:hAnsi="Arial" w:cs="Arial"/>
          <w:b/>
          <w:sz w:val="24"/>
          <w:lang w:val="en-GB" w:eastAsia="x-none"/>
        </w:rPr>
        <w:t xml:space="preserve"> 3rd,</w:t>
      </w:r>
      <w:r w:rsidRPr="00712896">
        <w:rPr>
          <w:rFonts w:ascii="Arial" w:eastAsia="MS Mincho" w:hAnsi="Arial" w:cs="Arial"/>
          <w:b/>
          <w:sz w:val="24"/>
          <w:lang w:val="en-GB" w:eastAsia="x-none"/>
        </w:rPr>
        <w:t xml:space="preserve"> 2023 </w:t>
      </w:r>
    </w:p>
    <w:p w14:paraId="06D1204D" w14:textId="77777777" w:rsidR="002F4A2E" w:rsidRDefault="00157910">
      <w:pPr>
        <w:pStyle w:val="a5"/>
        <w:rPr>
          <w:sz w:val="22"/>
          <w:szCs w:val="22"/>
          <w:lang w:val="en-GB"/>
        </w:rPr>
      </w:pPr>
      <w:r>
        <w:rPr>
          <w:sz w:val="22"/>
          <w:szCs w:val="22"/>
          <w:lang w:val="en-GB"/>
        </w:rPr>
        <w:t xml:space="preserve">                                   </w:t>
      </w:r>
    </w:p>
    <w:p w14:paraId="1FD0D13D" w14:textId="77777777"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Source:</w:t>
      </w:r>
      <w:r w:rsidRPr="000C60CF">
        <w:rPr>
          <w:rFonts w:ascii="Arial" w:hAnsi="Arial" w:cs="Arial"/>
          <w:b/>
          <w:sz w:val="24"/>
          <w:lang w:val="en-GB"/>
        </w:rPr>
        <w:tab/>
        <w:t xml:space="preserve">CATT </w:t>
      </w:r>
    </w:p>
    <w:p w14:paraId="28F7CB88" w14:textId="77777777"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Title:</w:t>
      </w:r>
      <w:bookmarkStart w:id="0" w:name="Title"/>
      <w:bookmarkEnd w:id="0"/>
      <w:r w:rsidRPr="000C60CF">
        <w:rPr>
          <w:rFonts w:ascii="Arial" w:hAnsi="Arial" w:cs="Arial"/>
          <w:b/>
          <w:sz w:val="24"/>
          <w:lang w:val="en-GB"/>
        </w:rPr>
        <w:tab/>
        <w:t xml:space="preserve">Discussion on Rel-18 UL Tx </w:t>
      </w:r>
      <w:r w:rsidRPr="000C60CF">
        <w:rPr>
          <w:rFonts w:ascii="Arial" w:hAnsi="Arial" w:cs="Arial" w:hint="eastAsia"/>
          <w:b/>
          <w:sz w:val="24"/>
          <w:lang w:val="en-GB"/>
        </w:rPr>
        <w:t>S</w:t>
      </w:r>
      <w:r w:rsidRPr="000C60CF">
        <w:rPr>
          <w:rFonts w:ascii="Arial" w:hAnsi="Arial" w:cs="Arial"/>
          <w:b/>
          <w:sz w:val="24"/>
          <w:lang w:val="en-GB"/>
        </w:rPr>
        <w:t xml:space="preserve">witching </w:t>
      </w:r>
      <w:r w:rsidRPr="000C60CF">
        <w:rPr>
          <w:rFonts w:ascii="Arial" w:hAnsi="Arial" w:cs="Arial" w:hint="eastAsia"/>
          <w:b/>
          <w:sz w:val="24"/>
          <w:lang w:val="en-GB"/>
        </w:rPr>
        <w:t>C</w:t>
      </w:r>
      <w:r w:rsidRPr="000C60CF">
        <w:rPr>
          <w:rFonts w:ascii="Arial" w:hAnsi="Arial" w:cs="Arial"/>
          <w:b/>
          <w:sz w:val="24"/>
          <w:lang w:val="en-GB"/>
        </w:rPr>
        <w:t xml:space="preserve">apability and </w:t>
      </w:r>
      <w:r w:rsidRPr="000C60CF">
        <w:rPr>
          <w:rFonts w:ascii="Arial" w:hAnsi="Arial" w:cs="Arial" w:hint="eastAsia"/>
          <w:b/>
          <w:sz w:val="24"/>
          <w:lang w:val="en-GB"/>
        </w:rPr>
        <w:t>C</w:t>
      </w:r>
      <w:r w:rsidRPr="000C60CF">
        <w:rPr>
          <w:rFonts w:ascii="Arial" w:hAnsi="Arial" w:cs="Arial"/>
          <w:b/>
          <w:sz w:val="24"/>
          <w:lang w:val="en-GB"/>
        </w:rPr>
        <w:t>onfiguration</w:t>
      </w:r>
    </w:p>
    <w:p w14:paraId="4547E6FD" w14:textId="77777777"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Agenda Item:</w:t>
      </w:r>
      <w:bookmarkStart w:id="1" w:name="Source"/>
      <w:bookmarkEnd w:id="1"/>
      <w:r w:rsidRPr="000C60CF">
        <w:rPr>
          <w:rFonts w:ascii="Arial" w:hAnsi="Arial" w:cs="Arial"/>
          <w:b/>
          <w:sz w:val="24"/>
          <w:lang w:val="en-GB"/>
        </w:rPr>
        <w:tab/>
      </w:r>
      <w:r w:rsidRPr="000C60CF">
        <w:rPr>
          <w:rFonts w:ascii="Arial" w:hAnsi="Arial" w:cs="Arial" w:hint="eastAsia"/>
          <w:b/>
          <w:sz w:val="24"/>
          <w:lang w:val="en-GB"/>
        </w:rPr>
        <w:t>8</w:t>
      </w:r>
      <w:r w:rsidRPr="000C60CF">
        <w:rPr>
          <w:rFonts w:ascii="Arial" w:hAnsi="Arial" w:cs="Arial"/>
          <w:b/>
          <w:sz w:val="24"/>
          <w:lang w:val="en-GB"/>
        </w:rPr>
        <w:t>.</w:t>
      </w:r>
      <w:r w:rsidRPr="000C60CF">
        <w:rPr>
          <w:rFonts w:ascii="Arial" w:hAnsi="Arial" w:cs="Arial" w:hint="eastAsia"/>
          <w:b/>
          <w:sz w:val="24"/>
          <w:lang w:val="en-GB"/>
        </w:rPr>
        <w:t>19</w:t>
      </w:r>
      <w:r w:rsidRPr="000C60CF">
        <w:rPr>
          <w:rFonts w:ascii="Arial" w:hAnsi="Arial" w:cs="Arial"/>
          <w:b/>
          <w:sz w:val="24"/>
          <w:lang w:val="en-GB"/>
        </w:rPr>
        <w:t>‎</w:t>
      </w:r>
    </w:p>
    <w:p w14:paraId="1A693D71" w14:textId="0D34073C"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Document for:</w:t>
      </w:r>
      <w:r w:rsidRPr="000C60CF">
        <w:rPr>
          <w:rFonts w:ascii="Arial" w:hAnsi="Arial" w:cs="Arial"/>
          <w:b/>
          <w:sz w:val="24"/>
          <w:lang w:val="en-GB"/>
        </w:rPr>
        <w:tab/>
      </w:r>
      <w:bookmarkStart w:id="2" w:name="DocumentFor"/>
      <w:bookmarkEnd w:id="2"/>
      <w:r w:rsidRPr="000C60CF">
        <w:rPr>
          <w:rFonts w:ascii="Arial" w:hAnsi="Arial" w:cs="Arial"/>
          <w:b/>
          <w:sz w:val="24"/>
          <w:lang w:val="en-GB"/>
        </w:rPr>
        <w:t>Discussion and Decision</w:t>
      </w:r>
    </w:p>
    <w:p w14:paraId="5266D2B8" w14:textId="77777777" w:rsidR="002F4A2E" w:rsidRPr="000C60CF" w:rsidRDefault="00157910" w:rsidP="000C60CF">
      <w:pPr>
        <w:pStyle w:val="1"/>
        <w:keepLines/>
        <w:numPr>
          <w:ilvl w:val="0"/>
          <w:numId w:val="1"/>
        </w:numPr>
        <w:pBdr>
          <w:top w:val="single" w:sz="12" w:space="3" w:color="auto"/>
        </w:pBdr>
        <w:tabs>
          <w:tab w:val="clear" w:pos="567"/>
          <w:tab w:val="num" w:pos="397"/>
        </w:tabs>
        <w:overflowPunct w:val="0"/>
        <w:autoSpaceDE w:val="0"/>
        <w:autoSpaceDN w:val="0"/>
        <w:adjustRightInd w:val="0"/>
        <w:spacing w:before="0" w:after="0" w:line="360" w:lineRule="auto"/>
        <w:ind w:left="533" w:hanging="533"/>
        <w:jc w:val="both"/>
        <w:textAlignment w:val="baseline"/>
        <w:rPr>
          <w:rFonts w:eastAsia="Arial" w:cs="Times New Roman"/>
          <w:b w:val="0"/>
          <w:bCs w:val="0"/>
          <w:kern w:val="0"/>
          <w:sz w:val="36"/>
          <w:szCs w:val="20"/>
          <w:lang w:val="en-GB" w:eastAsia="en-US"/>
        </w:rPr>
      </w:pPr>
      <w:r w:rsidRPr="000C60CF">
        <w:rPr>
          <w:rFonts w:eastAsia="Arial" w:cs="Times New Roman"/>
          <w:b w:val="0"/>
          <w:bCs w:val="0"/>
          <w:kern w:val="0"/>
          <w:sz w:val="36"/>
          <w:szCs w:val="20"/>
          <w:lang w:val="en-GB" w:eastAsia="en-US"/>
        </w:rPr>
        <w:t>Introduction</w:t>
      </w:r>
    </w:p>
    <w:p w14:paraId="4DAEBF4D" w14:textId="77777777" w:rsidR="002F4A2E" w:rsidRDefault="00157910">
      <w:pPr>
        <w:spacing w:beforeLines="50" w:before="120" w:afterLines="50" w:after="120"/>
        <w:jc w:val="both"/>
        <w:rPr>
          <w:rFonts w:eastAsiaTheme="minorEastAsia"/>
          <w:iCs/>
          <w:lang w:val="en-GB" w:eastAsia="zh-CN"/>
        </w:rPr>
      </w:pPr>
      <w:r>
        <w:rPr>
          <w:rFonts w:eastAsiaTheme="minorEastAsia"/>
          <w:iCs/>
          <w:lang w:val="en-GB" w:eastAsia="zh-CN"/>
        </w:rPr>
        <w:t>In RAN2#119</w:t>
      </w:r>
      <w:r>
        <w:rPr>
          <w:rFonts w:eastAsiaTheme="minorEastAsia" w:hint="eastAsia"/>
          <w:iCs/>
          <w:lang w:val="en-GB" w:eastAsia="zh-CN"/>
        </w:rPr>
        <w:t>-</w:t>
      </w:r>
      <w:r>
        <w:rPr>
          <w:rFonts w:eastAsiaTheme="minorEastAsia"/>
          <w:iCs/>
          <w:lang w:val="en-GB" w:eastAsia="zh-CN"/>
        </w:rPr>
        <w:t xml:space="preserve">e meeting, Rel-18 UL Tx switching </w:t>
      </w:r>
      <w:r>
        <w:rPr>
          <w:rFonts w:eastAsiaTheme="minorEastAsia" w:hint="eastAsia"/>
          <w:iCs/>
          <w:lang w:val="en-GB" w:eastAsia="zh-CN"/>
        </w:rPr>
        <w:t>was</w:t>
      </w:r>
      <w:r>
        <w:rPr>
          <w:rFonts w:eastAsiaTheme="minorEastAsia"/>
          <w:iCs/>
          <w:lang w:val="en-GB" w:eastAsia="zh-CN"/>
        </w:rPr>
        <w:t xml:space="preserve"> discussed and made the following conclusions:</w:t>
      </w:r>
    </w:p>
    <w:tbl>
      <w:tblPr>
        <w:tblStyle w:val="aa"/>
        <w:tblW w:w="0" w:type="auto"/>
        <w:tblLook w:val="04A0" w:firstRow="1" w:lastRow="0" w:firstColumn="1" w:lastColumn="0" w:noHBand="0" w:noVBand="1"/>
      </w:tblPr>
      <w:tblGrid>
        <w:gridCol w:w="9736"/>
      </w:tblGrid>
      <w:tr w:rsidR="002F4A2E" w14:paraId="58A18B3B" w14:textId="77777777">
        <w:tc>
          <w:tcPr>
            <w:tcW w:w="9995" w:type="dxa"/>
            <w:tcBorders>
              <w:top w:val="single" w:sz="4" w:space="0" w:color="auto"/>
              <w:left w:val="single" w:sz="4" w:space="0" w:color="auto"/>
              <w:bottom w:val="single" w:sz="4" w:space="0" w:color="auto"/>
              <w:right w:val="single" w:sz="4" w:space="0" w:color="auto"/>
            </w:tcBorders>
            <w:hideMark/>
          </w:tcPr>
          <w:p w14:paraId="43EDBA60" w14:textId="77777777" w:rsidR="002F4A2E" w:rsidRDefault="00157910" w:rsidP="00712896">
            <w:pPr>
              <w:pStyle w:val="Agreement"/>
              <w:numPr>
                <w:ilvl w:val="0"/>
                <w:numId w:val="10"/>
              </w:numPr>
              <w:tabs>
                <w:tab w:val="num" w:pos="567"/>
              </w:tabs>
              <w:spacing w:after="60" w:line="256" w:lineRule="auto"/>
              <w:ind w:left="567" w:hanging="484"/>
              <w:rPr>
                <w:rFonts w:ascii="Times New Roman" w:eastAsia="Times New Roman" w:hAnsi="Times New Roman"/>
                <w:b w:val="0"/>
                <w:sz w:val="18"/>
                <w:lang w:val="en-US" w:eastAsia="en-US"/>
              </w:rPr>
            </w:pPr>
            <w:r>
              <w:rPr>
                <w:rFonts w:ascii="Times New Roman" w:eastAsia="Times New Roman" w:hAnsi="Times New Roman"/>
                <w:b w:val="0"/>
                <w:sz w:val="18"/>
                <w:lang w:val="en-US" w:eastAsia="en-US"/>
              </w:rPr>
              <w:t>As a baseline, RAN2 reuse Rel-16/17 UL Tx switching band combination list (</w:t>
            </w:r>
            <w:proofErr w:type="gramStart"/>
            <w:r>
              <w:rPr>
                <w:rFonts w:ascii="Times New Roman" w:eastAsia="Times New Roman" w:hAnsi="Times New Roman"/>
                <w:b w:val="0"/>
                <w:sz w:val="18"/>
                <w:lang w:val="en-US" w:eastAsia="en-US"/>
              </w:rPr>
              <w:t>i.e.</w:t>
            </w:r>
            <w:proofErr w:type="gramEnd"/>
            <w:r>
              <w:rPr>
                <w:rFonts w:ascii="Times New Roman" w:eastAsia="Times New Roman" w:hAnsi="Times New Roman"/>
                <w:b w:val="0"/>
                <w:sz w:val="18"/>
                <w:lang w:val="en-US" w:eastAsia="en-US"/>
              </w:rPr>
              <w:t xml:space="preserve"> BandCombinationList-UplinkTxSwitch-r16) for Rel-18 UL Tx switching capability reporting.</w:t>
            </w:r>
          </w:p>
          <w:p w14:paraId="1213C0B5" w14:textId="77777777" w:rsidR="002F4A2E" w:rsidRDefault="00157910" w:rsidP="00712896">
            <w:pPr>
              <w:pStyle w:val="Agreement"/>
              <w:numPr>
                <w:ilvl w:val="0"/>
                <w:numId w:val="10"/>
              </w:numPr>
              <w:tabs>
                <w:tab w:val="num" w:pos="567"/>
              </w:tabs>
              <w:spacing w:after="60" w:line="256" w:lineRule="auto"/>
              <w:ind w:left="567" w:hanging="484"/>
              <w:rPr>
                <w:rFonts w:ascii="Times New Roman" w:eastAsia="Times New Roman" w:hAnsi="Times New Roman"/>
                <w:b w:val="0"/>
                <w:sz w:val="18"/>
                <w:lang w:val="en-US" w:eastAsia="en-US"/>
              </w:rPr>
            </w:pPr>
            <w:r>
              <w:rPr>
                <w:rFonts w:ascii="Times New Roman" w:eastAsia="Times New Roman" w:hAnsi="Times New Roman"/>
                <w:b w:val="0"/>
                <w:sz w:val="18"/>
                <w:lang w:val="en-US" w:eastAsia="en-US"/>
              </w:rPr>
              <w:t xml:space="preserve">As a baseline, uplink bands for Rel-18 UL Tx switching are configured as in legacy way, </w:t>
            </w:r>
            <w:proofErr w:type="gramStart"/>
            <w:r>
              <w:rPr>
                <w:rFonts w:ascii="Times New Roman" w:eastAsia="Times New Roman" w:hAnsi="Times New Roman"/>
                <w:b w:val="0"/>
                <w:sz w:val="18"/>
                <w:lang w:val="en-US" w:eastAsia="en-US"/>
              </w:rPr>
              <w:t>i.e.</w:t>
            </w:r>
            <w:proofErr w:type="gramEnd"/>
            <w:r>
              <w:rPr>
                <w:rFonts w:ascii="Times New Roman" w:eastAsia="Times New Roman" w:hAnsi="Times New Roman"/>
                <w:b w:val="0"/>
                <w:sz w:val="18"/>
                <w:lang w:val="en-US" w:eastAsia="en-US"/>
              </w:rPr>
              <w:t xml:space="preserve"> by </w:t>
            </w:r>
            <w:proofErr w:type="spellStart"/>
            <w:r>
              <w:rPr>
                <w:rFonts w:ascii="Times New Roman" w:eastAsia="Times New Roman" w:hAnsi="Times New Roman"/>
                <w:b w:val="0"/>
                <w:sz w:val="18"/>
                <w:lang w:val="en-US" w:eastAsia="en-US"/>
              </w:rPr>
              <w:t>UplinkConfig</w:t>
            </w:r>
            <w:proofErr w:type="spellEnd"/>
            <w:r>
              <w:rPr>
                <w:rFonts w:ascii="Times New Roman" w:eastAsia="Times New Roman" w:hAnsi="Times New Roman"/>
                <w:b w:val="0"/>
                <w:sz w:val="18"/>
                <w:lang w:val="en-US" w:eastAsia="en-US"/>
              </w:rPr>
              <w:t>.</w:t>
            </w:r>
          </w:p>
          <w:p w14:paraId="1AD48C57" w14:textId="77777777" w:rsidR="002F4A2E" w:rsidRDefault="00157910" w:rsidP="00712896">
            <w:pPr>
              <w:pStyle w:val="Agreement"/>
              <w:numPr>
                <w:ilvl w:val="0"/>
                <w:numId w:val="10"/>
              </w:numPr>
              <w:tabs>
                <w:tab w:val="num" w:pos="567"/>
              </w:tabs>
              <w:spacing w:after="60" w:line="256" w:lineRule="auto"/>
              <w:ind w:left="567" w:hanging="484"/>
              <w:rPr>
                <w:rFonts w:ascii="Times New Roman" w:eastAsia="Times New Roman" w:hAnsi="Times New Roman"/>
                <w:b w:val="0"/>
                <w:sz w:val="18"/>
                <w:lang w:val="en-US" w:eastAsia="en-US"/>
              </w:rPr>
            </w:pPr>
            <w:r>
              <w:rPr>
                <w:rFonts w:ascii="Times New Roman" w:eastAsia="Times New Roman" w:hAnsi="Times New Roman"/>
                <w:b w:val="0"/>
                <w:sz w:val="18"/>
                <w:lang w:val="en-US" w:eastAsia="en-US"/>
              </w:rPr>
              <w:t>RAN2 waits for RAN1/4 input and then addresses the potential issues according to RAN1/4 indication, e.g.:</w:t>
            </w:r>
          </w:p>
          <w:p w14:paraId="67189C00" w14:textId="77777777" w:rsidR="002F4A2E" w:rsidRDefault="00157910">
            <w:pPr>
              <w:pStyle w:val="Agreement"/>
              <w:tabs>
                <w:tab w:val="num" w:pos="709"/>
              </w:tabs>
              <w:spacing w:after="60"/>
              <w:ind w:left="567" w:firstLine="0"/>
              <w:rPr>
                <w:rFonts w:ascii="Times New Roman" w:eastAsia="Times New Roman" w:hAnsi="Times New Roman"/>
                <w:b w:val="0"/>
                <w:sz w:val="18"/>
                <w:lang w:val="en-US" w:eastAsia="en-US"/>
              </w:rPr>
            </w:pPr>
            <w:r>
              <w:rPr>
                <w:rFonts w:ascii="Times New Roman" w:eastAsia="Times New Roman" w:hAnsi="Times New Roman"/>
                <w:b w:val="0"/>
                <w:sz w:val="18"/>
                <w:lang w:val="en-US" w:eastAsia="en-US"/>
              </w:rPr>
              <w:t>– whether the switching period is configured per band pair or per band combination on UE capability reporting.</w:t>
            </w:r>
          </w:p>
          <w:p w14:paraId="3625A742" w14:textId="77777777" w:rsidR="002F4A2E" w:rsidRDefault="00157910">
            <w:pPr>
              <w:pStyle w:val="Agreement"/>
              <w:tabs>
                <w:tab w:val="num" w:pos="709"/>
              </w:tabs>
              <w:spacing w:after="60"/>
              <w:ind w:left="567" w:firstLine="0"/>
              <w:rPr>
                <w:rFonts w:ascii="Times New Roman" w:eastAsia="Times New Roman" w:hAnsi="Times New Roman"/>
                <w:b w:val="0"/>
                <w:sz w:val="18"/>
                <w:lang w:val="en-US" w:eastAsia="en-US"/>
              </w:rPr>
            </w:pPr>
            <w:r>
              <w:rPr>
                <w:rFonts w:ascii="Times New Roman" w:eastAsia="Times New Roman" w:hAnsi="Times New Roman"/>
                <w:b w:val="0"/>
                <w:sz w:val="18"/>
                <w:lang w:val="en-US" w:eastAsia="en-US"/>
              </w:rPr>
              <w:t>– whether the switching option (</w:t>
            </w:r>
            <w:proofErr w:type="gramStart"/>
            <w:r>
              <w:rPr>
                <w:rFonts w:ascii="Times New Roman" w:eastAsia="Times New Roman" w:hAnsi="Times New Roman"/>
                <w:b w:val="0"/>
                <w:sz w:val="18"/>
                <w:lang w:val="en-US" w:eastAsia="en-US"/>
              </w:rPr>
              <w:t>i.e.</w:t>
            </w:r>
            <w:proofErr w:type="gramEnd"/>
            <w:r>
              <w:rPr>
                <w:rFonts w:ascii="Times New Roman" w:eastAsia="Times New Roman" w:hAnsi="Times New Roman"/>
                <w:b w:val="0"/>
                <w:sz w:val="18"/>
                <w:lang w:val="en-US" w:eastAsia="en-US"/>
              </w:rPr>
              <w:t xml:space="preserve"> </w:t>
            </w:r>
            <w:proofErr w:type="spellStart"/>
            <w:r>
              <w:rPr>
                <w:rFonts w:ascii="Times New Roman" w:eastAsia="Times New Roman" w:hAnsi="Times New Roman"/>
                <w:b w:val="0"/>
                <w:sz w:val="18"/>
                <w:lang w:val="en-US" w:eastAsia="en-US"/>
              </w:rPr>
              <w:t>switchedUL</w:t>
            </w:r>
            <w:proofErr w:type="spellEnd"/>
            <w:r>
              <w:rPr>
                <w:rFonts w:ascii="Times New Roman" w:eastAsia="Times New Roman" w:hAnsi="Times New Roman"/>
                <w:b w:val="0"/>
                <w:sz w:val="18"/>
                <w:lang w:val="en-US" w:eastAsia="en-US"/>
              </w:rPr>
              <w:t xml:space="preserve"> or </w:t>
            </w:r>
            <w:proofErr w:type="spellStart"/>
            <w:r>
              <w:rPr>
                <w:rFonts w:ascii="Times New Roman" w:eastAsia="Times New Roman" w:hAnsi="Times New Roman"/>
                <w:b w:val="0"/>
                <w:sz w:val="18"/>
                <w:lang w:val="en-US" w:eastAsia="en-US"/>
              </w:rPr>
              <w:t>dualUL</w:t>
            </w:r>
            <w:proofErr w:type="spellEnd"/>
            <w:r>
              <w:rPr>
                <w:rFonts w:ascii="Times New Roman" w:eastAsia="Times New Roman" w:hAnsi="Times New Roman"/>
                <w:b w:val="0"/>
                <w:sz w:val="18"/>
                <w:lang w:val="en-US" w:eastAsia="en-US"/>
              </w:rPr>
              <w:t>) is configured per band pair or per band combination on UE capability reporting.</w:t>
            </w:r>
          </w:p>
          <w:p w14:paraId="5D8E6119" w14:textId="77777777" w:rsidR="002F4A2E" w:rsidRDefault="00157910">
            <w:pPr>
              <w:pStyle w:val="Agreement"/>
              <w:tabs>
                <w:tab w:val="num" w:pos="709"/>
              </w:tabs>
              <w:spacing w:after="60"/>
              <w:ind w:left="567" w:firstLine="0"/>
              <w:rPr>
                <w:rFonts w:ascii="Times New Roman" w:eastAsia="Times New Roman" w:hAnsi="Times New Roman"/>
                <w:b w:val="0"/>
                <w:sz w:val="18"/>
                <w:lang w:val="en-US" w:eastAsia="en-US"/>
              </w:rPr>
            </w:pPr>
            <w:r>
              <w:rPr>
                <w:rFonts w:ascii="Times New Roman" w:eastAsia="Times New Roman" w:hAnsi="Times New Roman"/>
                <w:b w:val="0"/>
                <w:sz w:val="18"/>
                <w:lang w:val="en-US" w:eastAsia="en-US"/>
              </w:rPr>
              <w:t>– how RRC configures a period location for each band pair within three or four bands on RRC configuration.</w:t>
            </w:r>
          </w:p>
          <w:p w14:paraId="3A2FD8EB" w14:textId="77777777" w:rsidR="002F4A2E" w:rsidRDefault="00157910">
            <w:pPr>
              <w:pStyle w:val="Agreement"/>
              <w:tabs>
                <w:tab w:val="num" w:pos="709"/>
              </w:tabs>
              <w:spacing w:after="60"/>
              <w:ind w:left="567" w:firstLine="0"/>
              <w:rPr>
                <w:sz w:val="18"/>
                <w:lang w:eastAsia="ja-JP"/>
              </w:rPr>
            </w:pPr>
            <w:r>
              <w:rPr>
                <w:rFonts w:ascii="Times New Roman" w:eastAsia="Times New Roman" w:hAnsi="Times New Roman"/>
                <w:b w:val="0"/>
                <w:sz w:val="18"/>
                <w:lang w:val="en-US" w:eastAsia="en-US"/>
              </w:rPr>
              <w:t>– how to configure a state of Tx chains after the UL Tx switching is not unique in Rel-18 framework on RRC configuration.</w:t>
            </w:r>
          </w:p>
        </w:tc>
      </w:tr>
    </w:tbl>
    <w:p w14:paraId="48674ACC" w14:textId="77777777" w:rsidR="00D11408" w:rsidRDefault="00D11408" w:rsidP="00EC798E">
      <w:pPr>
        <w:spacing w:beforeLines="50" w:before="120" w:afterLines="50" w:after="120"/>
        <w:jc w:val="both"/>
        <w:rPr>
          <w:rFonts w:eastAsiaTheme="minorEastAsia"/>
          <w:lang w:eastAsia="zh-CN"/>
        </w:rPr>
      </w:pPr>
      <w:r>
        <w:rPr>
          <w:rFonts w:eastAsiaTheme="minorEastAsia" w:hint="eastAsia"/>
          <w:lang w:eastAsia="zh-CN"/>
        </w:rPr>
        <w:t>And i</w:t>
      </w:r>
      <w:r w:rsidRPr="00D11408">
        <w:rPr>
          <w:rFonts w:eastAsiaTheme="minorEastAsia"/>
          <w:lang w:eastAsia="zh-CN"/>
        </w:rPr>
        <w:t>n RAN2#1</w:t>
      </w:r>
      <w:r w:rsidR="00170BA2">
        <w:rPr>
          <w:rFonts w:eastAsiaTheme="minorEastAsia" w:hint="eastAsia"/>
          <w:lang w:eastAsia="zh-CN"/>
        </w:rPr>
        <w:t>20</w:t>
      </w:r>
      <w:r w:rsidRPr="00D11408">
        <w:rPr>
          <w:rFonts w:eastAsiaTheme="minorEastAsia"/>
          <w:lang w:eastAsia="zh-CN"/>
        </w:rPr>
        <w:t xml:space="preserve"> meeting,</w:t>
      </w:r>
      <w:r w:rsidR="00E270F8">
        <w:rPr>
          <w:rFonts w:eastAsiaTheme="minorEastAsia" w:hint="eastAsia"/>
          <w:lang w:eastAsia="zh-CN"/>
        </w:rPr>
        <w:t xml:space="preserve"> </w:t>
      </w:r>
      <w:r w:rsidR="00E270F8" w:rsidRPr="00EC798E">
        <w:rPr>
          <w:rFonts w:eastAsiaTheme="minorEastAsia" w:hint="eastAsia"/>
          <w:iCs/>
          <w:lang w:val="en-GB" w:eastAsia="zh-CN"/>
        </w:rPr>
        <w:t>further</w:t>
      </w:r>
      <w:r w:rsidR="00E270F8">
        <w:rPr>
          <w:rFonts w:eastAsiaTheme="minorEastAsia" w:hint="eastAsia"/>
          <w:lang w:eastAsia="zh-CN"/>
        </w:rPr>
        <w:t xml:space="preserve"> agreements were</w:t>
      </w:r>
      <w:r>
        <w:rPr>
          <w:rFonts w:eastAsiaTheme="minorEastAsia" w:hint="eastAsia"/>
          <w:lang w:eastAsia="zh-CN"/>
        </w:rPr>
        <w:t xml:space="preserve"> agreed as below:</w:t>
      </w:r>
    </w:p>
    <w:tbl>
      <w:tblPr>
        <w:tblStyle w:val="aa"/>
        <w:tblW w:w="9776" w:type="dxa"/>
        <w:tblLook w:val="04A0" w:firstRow="1" w:lastRow="0" w:firstColumn="1" w:lastColumn="0" w:noHBand="0" w:noVBand="1"/>
      </w:tblPr>
      <w:tblGrid>
        <w:gridCol w:w="9776"/>
      </w:tblGrid>
      <w:tr w:rsidR="00D11408" w14:paraId="7F20C4BE" w14:textId="77777777" w:rsidTr="00EC798E">
        <w:tc>
          <w:tcPr>
            <w:tcW w:w="9776" w:type="dxa"/>
          </w:tcPr>
          <w:p w14:paraId="3DAD5152" w14:textId="77777777" w:rsidR="00D11408" w:rsidRPr="00D11408" w:rsidRDefault="00D11408" w:rsidP="00712896">
            <w:pPr>
              <w:pStyle w:val="Agreement"/>
              <w:numPr>
                <w:ilvl w:val="0"/>
                <w:numId w:val="10"/>
              </w:numPr>
              <w:tabs>
                <w:tab w:val="num" w:pos="567"/>
              </w:tabs>
              <w:spacing w:after="60" w:line="256" w:lineRule="auto"/>
              <w:ind w:left="567" w:hanging="484"/>
              <w:rPr>
                <w:rFonts w:ascii="Times New Roman" w:eastAsia="Times New Roman" w:hAnsi="Times New Roman"/>
                <w:b w:val="0"/>
                <w:sz w:val="18"/>
                <w:lang w:val="en-US" w:eastAsia="en-US"/>
              </w:rPr>
            </w:pPr>
            <w:r w:rsidRPr="00D11408">
              <w:rPr>
                <w:rFonts w:ascii="Times New Roman" w:eastAsia="Times New Roman" w:hAnsi="Times New Roman"/>
                <w:b w:val="0"/>
                <w:sz w:val="18"/>
                <w:lang w:val="en-US" w:eastAsia="en-US"/>
              </w:rPr>
              <w:t>R2 assumes For UE capability to report applicability of DL interruption for Rel-18 UL Tx switching, RAN2 reuses uplinkTxSwitching-DL-Interruption-r16 (no spec impact).</w:t>
            </w:r>
          </w:p>
          <w:p w14:paraId="3D158F21" w14:textId="77777777" w:rsidR="00D11408" w:rsidRDefault="00D11408" w:rsidP="00712896">
            <w:pPr>
              <w:pStyle w:val="Agreement"/>
              <w:numPr>
                <w:ilvl w:val="0"/>
                <w:numId w:val="10"/>
              </w:numPr>
              <w:tabs>
                <w:tab w:val="num" w:pos="567"/>
              </w:tabs>
              <w:spacing w:after="60" w:line="256" w:lineRule="auto"/>
              <w:ind w:left="567" w:hanging="484"/>
              <w:rPr>
                <w:rFonts w:eastAsiaTheme="minorEastAsia"/>
                <w:lang w:eastAsia="zh-CN"/>
              </w:rPr>
            </w:pPr>
            <w:r w:rsidRPr="00D11408">
              <w:rPr>
                <w:rFonts w:ascii="Times New Roman" w:eastAsia="Times New Roman" w:hAnsi="Times New Roman"/>
                <w:b w:val="0"/>
                <w:sz w:val="18"/>
                <w:lang w:val="en-US" w:eastAsia="en-US"/>
              </w:rPr>
              <w:t>R2 assumes to reuse the per band per BC capability, uplinkTxSwitching2T2T-PUSCH-TransCoherence-r17, on UL-MIMO coherence for the 2Tx-capable UL band(s) for Rel-18 UL Tx switching (fallback description FFS).</w:t>
            </w:r>
          </w:p>
        </w:tc>
      </w:tr>
    </w:tbl>
    <w:p w14:paraId="2728B279" w14:textId="3B65631B" w:rsidR="002F4A2E" w:rsidRDefault="00157910" w:rsidP="000C60CF">
      <w:pPr>
        <w:spacing w:before="120" w:after="120"/>
        <w:jc w:val="both"/>
        <w:rPr>
          <w:rFonts w:eastAsiaTheme="minorEastAsia"/>
          <w:lang w:eastAsia="zh-CN"/>
        </w:rPr>
      </w:pPr>
      <w:r>
        <w:rPr>
          <w:rFonts w:eastAsiaTheme="minorEastAsia" w:hint="eastAsia"/>
          <w:lang w:eastAsia="zh-CN"/>
        </w:rPr>
        <w:t>And there have been some LSs from the other WGs</w:t>
      </w:r>
      <w:r w:rsidR="00292891">
        <w:rPr>
          <w:rFonts w:eastAsiaTheme="minorEastAsia"/>
          <w:lang w:eastAsia="zh-CN"/>
        </w:rPr>
        <w:fldChar w:fldCharType="begin"/>
      </w:r>
      <w:r w:rsidR="00292891">
        <w:rPr>
          <w:rFonts w:eastAsiaTheme="minorEastAsia"/>
          <w:lang w:eastAsia="zh-CN"/>
        </w:rPr>
        <w:instrText xml:space="preserve"> </w:instrText>
      </w:r>
      <w:r w:rsidR="00292891">
        <w:rPr>
          <w:rFonts w:eastAsiaTheme="minorEastAsia" w:hint="eastAsia"/>
          <w:lang w:eastAsia="zh-CN"/>
        </w:rPr>
        <w:instrText>REF _Ref127539571 \r \h</w:instrText>
      </w:r>
      <w:r w:rsidR="00292891">
        <w:rPr>
          <w:rFonts w:eastAsiaTheme="minorEastAsia"/>
          <w:lang w:eastAsia="zh-CN"/>
        </w:rPr>
        <w:instrText xml:space="preserve"> </w:instrText>
      </w:r>
      <w:r w:rsidR="00292891">
        <w:rPr>
          <w:rFonts w:eastAsiaTheme="minorEastAsia"/>
          <w:lang w:eastAsia="zh-CN"/>
        </w:rPr>
      </w:r>
      <w:r w:rsidR="00292891">
        <w:rPr>
          <w:rFonts w:eastAsiaTheme="minorEastAsia"/>
          <w:lang w:eastAsia="zh-CN"/>
        </w:rPr>
        <w:fldChar w:fldCharType="separate"/>
      </w:r>
      <w:r w:rsidR="00292891">
        <w:rPr>
          <w:rFonts w:eastAsiaTheme="minorEastAsia"/>
          <w:lang w:eastAsia="zh-CN"/>
        </w:rPr>
        <w:t>[1]</w:t>
      </w:r>
      <w:r w:rsidR="00292891">
        <w:rPr>
          <w:rFonts w:eastAsiaTheme="minorEastAsia"/>
          <w:lang w:eastAsia="zh-CN"/>
        </w:rPr>
        <w:fldChar w:fldCharType="end"/>
      </w:r>
      <w:r w:rsidR="00292891">
        <w:rPr>
          <w:rFonts w:eastAsiaTheme="minorEastAsia"/>
          <w:lang w:eastAsia="zh-CN"/>
        </w:rPr>
        <w:fldChar w:fldCharType="begin"/>
      </w:r>
      <w:r w:rsidR="00292891">
        <w:rPr>
          <w:rFonts w:eastAsiaTheme="minorEastAsia"/>
          <w:lang w:eastAsia="zh-CN"/>
        </w:rPr>
        <w:instrText xml:space="preserve"> REF _Ref127539575 \r \h </w:instrText>
      </w:r>
      <w:r w:rsidR="00292891">
        <w:rPr>
          <w:rFonts w:eastAsiaTheme="minorEastAsia"/>
          <w:lang w:eastAsia="zh-CN"/>
        </w:rPr>
      </w:r>
      <w:r w:rsidR="00292891">
        <w:rPr>
          <w:rFonts w:eastAsiaTheme="minorEastAsia"/>
          <w:lang w:eastAsia="zh-CN"/>
        </w:rPr>
        <w:fldChar w:fldCharType="separate"/>
      </w:r>
      <w:r w:rsidR="00292891">
        <w:rPr>
          <w:rFonts w:eastAsiaTheme="minorEastAsia"/>
          <w:lang w:eastAsia="zh-CN"/>
        </w:rPr>
        <w:t>[2]</w:t>
      </w:r>
      <w:r w:rsidR="00292891">
        <w:rPr>
          <w:rFonts w:eastAsiaTheme="minorEastAsia"/>
          <w:lang w:eastAsia="zh-CN"/>
        </w:rPr>
        <w:fldChar w:fldCharType="end"/>
      </w:r>
      <w:r w:rsidR="00292891">
        <w:rPr>
          <w:rFonts w:eastAsiaTheme="minorEastAsia"/>
          <w:lang w:eastAsia="zh-CN"/>
        </w:rPr>
        <w:fldChar w:fldCharType="begin"/>
      </w:r>
      <w:r w:rsidR="00292891">
        <w:rPr>
          <w:rFonts w:eastAsiaTheme="minorEastAsia"/>
          <w:lang w:eastAsia="zh-CN"/>
        </w:rPr>
        <w:instrText xml:space="preserve"> REF _Ref127539576 \r \h </w:instrText>
      </w:r>
      <w:r w:rsidR="00292891">
        <w:rPr>
          <w:rFonts w:eastAsiaTheme="minorEastAsia"/>
          <w:lang w:eastAsia="zh-CN"/>
        </w:rPr>
      </w:r>
      <w:r w:rsidR="00292891">
        <w:rPr>
          <w:rFonts w:eastAsiaTheme="minorEastAsia"/>
          <w:lang w:eastAsia="zh-CN"/>
        </w:rPr>
        <w:fldChar w:fldCharType="separate"/>
      </w:r>
      <w:r w:rsidR="00292891">
        <w:rPr>
          <w:rFonts w:eastAsiaTheme="minorEastAsia"/>
          <w:lang w:eastAsia="zh-CN"/>
        </w:rPr>
        <w:t>[3]</w:t>
      </w:r>
      <w:r w:rsidR="00292891">
        <w:rPr>
          <w:rFonts w:eastAsiaTheme="minorEastAsia"/>
          <w:lang w:eastAsia="zh-CN"/>
        </w:rPr>
        <w:fldChar w:fldCharType="end"/>
      </w:r>
      <w:r w:rsidR="00292891">
        <w:rPr>
          <w:rFonts w:eastAsiaTheme="minorEastAsia"/>
          <w:lang w:eastAsia="zh-CN"/>
        </w:rPr>
        <w:fldChar w:fldCharType="begin"/>
      </w:r>
      <w:r w:rsidR="00292891">
        <w:rPr>
          <w:rFonts w:eastAsiaTheme="minorEastAsia"/>
          <w:lang w:eastAsia="zh-CN"/>
        </w:rPr>
        <w:instrText xml:space="preserve"> REF _Ref127539578 \r \h </w:instrText>
      </w:r>
      <w:r w:rsidR="00292891">
        <w:rPr>
          <w:rFonts w:eastAsiaTheme="minorEastAsia"/>
          <w:lang w:eastAsia="zh-CN"/>
        </w:rPr>
      </w:r>
      <w:r w:rsidR="00292891">
        <w:rPr>
          <w:rFonts w:eastAsiaTheme="minorEastAsia"/>
          <w:lang w:eastAsia="zh-CN"/>
        </w:rPr>
        <w:fldChar w:fldCharType="separate"/>
      </w:r>
      <w:r w:rsidR="00292891">
        <w:rPr>
          <w:rFonts w:eastAsiaTheme="minorEastAsia"/>
          <w:lang w:eastAsia="zh-CN"/>
        </w:rPr>
        <w:t>[4]</w:t>
      </w:r>
      <w:r w:rsidR="00292891">
        <w:rPr>
          <w:rFonts w:eastAsiaTheme="minorEastAsia"/>
          <w:lang w:eastAsia="zh-CN"/>
        </w:rPr>
        <w:fldChar w:fldCharType="end"/>
      </w:r>
      <w:r>
        <w:rPr>
          <w:rFonts w:eastAsiaTheme="minorEastAsia" w:hint="eastAsia"/>
          <w:lang w:eastAsia="zh-CN"/>
        </w:rPr>
        <w:t xml:space="preserve">. </w:t>
      </w:r>
      <w:r>
        <w:t xml:space="preserve">Based on these </w:t>
      </w:r>
      <w:r>
        <w:rPr>
          <w:rFonts w:eastAsiaTheme="minorEastAsia" w:hint="eastAsia"/>
          <w:lang w:eastAsia="zh-CN"/>
        </w:rPr>
        <w:t>progresses</w:t>
      </w:r>
      <w:r>
        <w:t xml:space="preserve">, </w:t>
      </w:r>
      <w:r>
        <w:rPr>
          <w:rFonts w:eastAsiaTheme="minorEastAsia" w:hint="eastAsia"/>
          <w:lang w:eastAsia="zh-CN"/>
        </w:rPr>
        <w:t>in this paper we further discuss c</w:t>
      </w:r>
      <w:r>
        <w:rPr>
          <w:rFonts w:eastAsiaTheme="minorEastAsia"/>
          <w:lang w:eastAsia="zh-CN"/>
        </w:rPr>
        <w:t xml:space="preserve">apability and </w:t>
      </w:r>
      <w:r w:rsidR="00292891">
        <w:rPr>
          <w:rFonts w:eastAsiaTheme="minorEastAsia"/>
          <w:lang w:eastAsia="zh-CN"/>
        </w:rPr>
        <w:t xml:space="preserve">RRC </w:t>
      </w:r>
      <w:r>
        <w:rPr>
          <w:rFonts w:eastAsiaTheme="minorEastAsia" w:hint="eastAsia"/>
          <w:lang w:eastAsia="zh-CN"/>
        </w:rPr>
        <w:t>c</w:t>
      </w:r>
      <w:r>
        <w:rPr>
          <w:rFonts w:eastAsiaTheme="minorEastAsia"/>
          <w:lang w:eastAsia="zh-CN"/>
        </w:rPr>
        <w:t xml:space="preserve">onfiguration </w:t>
      </w:r>
      <w:r>
        <w:rPr>
          <w:rFonts w:eastAsiaTheme="minorEastAsia" w:hint="eastAsia"/>
          <w:lang w:eastAsia="zh-CN"/>
        </w:rPr>
        <w:t xml:space="preserve">for </w:t>
      </w:r>
      <w:r>
        <w:rPr>
          <w:rFonts w:eastAsiaTheme="minorEastAsia"/>
          <w:lang w:eastAsia="zh-CN"/>
        </w:rPr>
        <w:t xml:space="preserve">Rel-18 UL Tx </w:t>
      </w:r>
      <w:r>
        <w:rPr>
          <w:rFonts w:eastAsiaTheme="minorEastAsia" w:hint="eastAsia"/>
          <w:lang w:eastAsia="zh-CN"/>
        </w:rPr>
        <w:t>s</w:t>
      </w:r>
      <w:r>
        <w:rPr>
          <w:rFonts w:eastAsiaTheme="minorEastAsia"/>
          <w:lang w:eastAsia="zh-CN"/>
        </w:rPr>
        <w:t>witching</w:t>
      </w:r>
      <w:r>
        <w:rPr>
          <w:rFonts w:eastAsiaTheme="minorEastAsia" w:hint="eastAsia"/>
          <w:lang w:eastAsia="zh-CN"/>
        </w:rPr>
        <w:t xml:space="preserve"> </w:t>
      </w:r>
      <w:r>
        <w:rPr>
          <w:rFonts w:eastAsiaTheme="minorEastAsia"/>
          <w:lang w:eastAsia="zh-CN"/>
        </w:rPr>
        <w:t>across 3 or 4 bands</w:t>
      </w:r>
      <w:r>
        <w:rPr>
          <w:rFonts w:eastAsiaTheme="minorEastAsia" w:hint="eastAsia"/>
          <w:lang w:eastAsia="zh-CN"/>
        </w:rPr>
        <w:t>.</w:t>
      </w:r>
    </w:p>
    <w:p w14:paraId="5F5392C3" w14:textId="1F80678B" w:rsidR="002F4A2E" w:rsidRPr="000C60CF" w:rsidRDefault="00157910" w:rsidP="000C60CF">
      <w:pPr>
        <w:pStyle w:val="1"/>
        <w:keepLines/>
        <w:numPr>
          <w:ilvl w:val="0"/>
          <w:numId w:val="1"/>
        </w:numPr>
        <w:pBdr>
          <w:top w:val="single" w:sz="12" w:space="3" w:color="auto"/>
        </w:pBdr>
        <w:tabs>
          <w:tab w:val="clear" w:pos="567"/>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60CF">
        <w:rPr>
          <w:rFonts w:cs="Times New Roman" w:hint="eastAsia"/>
          <w:b w:val="0"/>
          <w:bCs w:val="0"/>
          <w:kern w:val="0"/>
          <w:sz w:val="36"/>
          <w:szCs w:val="20"/>
          <w:lang w:val="en-GB"/>
        </w:rPr>
        <w:t>Discussion</w:t>
      </w:r>
    </w:p>
    <w:p w14:paraId="243235A2" w14:textId="4A918BC3" w:rsidR="002F4A2E" w:rsidRPr="000C60CF" w:rsidRDefault="000C60CF" w:rsidP="000C60CF">
      <w:pPr>
        <w:pStyle w:val="20"/>
        <w:keepNext w:val="0"/>
        <w:numPr>
          <w:ilvl w:val="1"/>
          <w:numId w:val="9"/>
        </w:numPr>
        <w:tabs>
          <w:tab w:val="num" w:pos="397"/>
          <w:tab w:val="num" w:pos="709"/>
        </w:tabs>
        <w:spacing w:before="100" w:beforeAutospacing="1" w:afterLines="100" w:after="240"/>
        <w:ind w:left="0" w:firstLine="0"/>
        <w:rPr>
          <w:rFonts w:eastAsia="宋体" w:cs="Times New Roman"/>
          <w:b w:val="0"/>
          <w:bCs w:val="0"/>
          <w:iCs w:val="0"/>
          <w:sz w:val="28"/>
          <w:szCs w:val="24"/>
          <w:lang w:val="en-GB"/>
        </w:rPr>
      </w:pPr>
      <w:r>
        <w:rPr>
          <w:rFonts w:eastAsia="宋体" w:cs="Times New Roman"/>
          <w:b w:val="0"/>
          <w:bCs w:val="0"/>
          <w:iCs w:val="0"/>
          <w:sz w:val="28"/>
          <w:szCs w:val="24"/>
          <w:lang w:val="en-GB"/>
        </w:rPr>
        <w:t xml:space="preserve"> </w:t>
      </w:r>
      <w:r w:rsidR="00157910" w:rsidRPr="000C60CF">
        <w:rPr>
          <w:rFonts w:eastAsia="宋体" w:cs="Times New Roman" w:hint="eastAsia"/>
          <w:b w:val="0"/>
          <w:bCs w:val="0"/>
          <w:iCs w:val="0"/>
          <w:sz w:val="28"/>
          <w:szCs w:val="24"/>
          <w:lang w:val="en-GB"/>
        </w:rPr>
        <w:t>UE capability</w:t>
      </w:r>
    </w:p>
    <w:p w14:paraId="354045D1" w14:textId="77777777" w:rsidR="002F4A2E" w:rsidRPr="000C60CF" w:rsidRDefault="00157910" w:rsidP="000C60CF">
      <w:pPr>
        <w:pStyle w:val="3"/>
        <w:keepNext w:val="0"/>
        <w:numPr>
          <w:ilvl w:val="2"/>
          <w:numId w:val="1"/>
        </w:numPr>
        <w:tabs>
          <w:tab w:val="clear" w:pos="-396"/>
          <w:tab w:val="num" w:pos="709"/>
        </w:tabs>
        <w:spacing w:before="120" w:beforeAutospacing="1" w:afterLines="100" w:after="240"/>
        <w:ind w:left="930" w:hanging="930"/>
        <w:rPr>
          <w:rFonts w:eastAsia="Arial" w:cs="Times New Roman"/>
          <w:b w:val="0"/>
          <w:bCs w:val="0"/>
          <w:sz w:val="24"/>
          <w:szCs w:val="20"/>
          <w:lang w:val="en-GB" w:eastAsia="ko-KR"/>
        </w:rPr>
      </w:pPr>
      <w:r w:rsidRPr="000C60CF">
        <w:rPr>
          <w:rFonts w:eastAsia="Arial" w:cs="Times New Roman" w:hint="eastAsia"/>
          <w:b w:val="0"/>
          <w:bCs w:val="0"/>
          <w:sz w:val="24"/>
          <w:szCs w:val="20"/>
          <w:lang w:val="en-GB" w:eastAsia="ko-KR"/>
        </w:rPr>
        <w:t>Tx S</w:t>
      </w:r>
      <w:r w:rsidRPr="000C60CF">
        <w:rPr>
          <w:rFonts w:eastAsia="Arial" w:cs="Times New Roman"/>
          <w:b w:val="0"/>
          <w:bCs w:val="0"/>
          <w:sz w:val="24"/>
          <w:szCs w:val="20"/>
          <w:lang w:val="en-GB" w:eastAsia="ko-KR"/>
        </w:rPr>
        <w:t>witching with 3</w:t>
      </w:r>
      <w:r w:rsidRPr="000C60CF">
        <w:rPr>
          <w:rFonts w:eastAsia="Arial" w:cs="Times New Roman" w:hint="eastAsia"/>
          <w:b w:val="0"/>
          <w:bCs w:val="0"/>
          <w:sz w:val="24"/>
          <w:szCs w:val="20"/>
          <w:lang w:val="en-GB" w:eastAsia="ko-KR"/>
        </w:rPr>
        <w:t>/4</w:t>
      </w:r>
      <w:r w:rsidRPr="000C60CF">
        <w:rPr>
          <w:rFonts w:eastAsia="Arial" w:cs="Times New Roman"/>
          <w:b w:val="0"/>
          <w:bCs w:val="0"/>
          <w:sz w:val="24"/>
          <w:szCs w:val="20"/>
          <w:lang w:val="en-GB" w:eastAsia="ko-KR"/>
        </w:rPr>
        <w:t xml:space="preserve"> bands</w:t>
      </w:r>
    </w:p>
    <w:p w14:paraId="7DC34514" w14:textId="77777777" w:rsidR="002F4A2E" w:rsidRDefault="00157910">
      <w:pPr>
        <w:spacing w:beforeLines="50" w:before="120" w:afterLines="50" w:after="120"/>
        <w:jc w:val="both"/>
        <w:rPr>
          <w:rFonts w:eastAsiaTheme="minorEastAsia"/>
          <w:iCs/>
          <w:lang w:val="en-GB" w:eastAsia="zh-CN"/>
        </w:rPr>
      </w:pPr>
      <w:r>
        <w:rPr>
          <w:rFonts w:eastAsiaTheme="minorEastAsia"/>
          <w:iCs/>
          <w:lang w:val="en-GB" w:eastAsia="zh-CN"/>
        </w:rPr>
        <w:t xml:space="preserve">For uplink Tx switching in inter-band UL CA </w:t>
      </w:r>
      <w:r>
        <w:rPr>
          <w:rFonts w:eastAsiaTheme="minorEastAsia" w:hint="eastAsia"/>
          <w:iCs/>
          <w:lang w:val="en-GB" w:eastAsia="zh-CN"/>
        </w:rPr>
        <w:t>among</w:t>
      </w:r>
      <w:r>
        <w:rPr>
          <w:rFonts w:eastAsiaTheme="minorEastAsia"/>
          <w:iCs/>
          <w:lang w:val="en-GB" w:eastAsia="zh-CN"/>
        </w:rPr>
        <w:t xml:space="preserve"> 3</w:t>
      </w:r>
      <w:r>
        <w:rPr>
          <w:rFonts w:eastAsiaTheme="minorEastAsia" w:hint="eastAsia"/>
          <w:iCs/>
          <w:lang w:val="en-GB" w:eastAsia="zh-CN"/>
        </w:rPr>
        <w:t>/4 band</w:t>
      </w:r>
      <w:r>
        <w:rPr>
          <w:rFonts w:eastAsiaTheme="minorEastAsia"/>
          <w:iCs/>
          <w:lang w:val="en-GB" w:eastAsia="zh-CN"/>
        </w:rPr>
        <w:t xml:space="preserve">s, the UL transmission can be scheduled or configured on any two </w:t>
      </w:r>
      <w:r>
        <w:rPr>
          <w:rFonts w:eastAsiaTheme="minorEastAsia" w:hint="eastAsia"/>
          <w:iCs/>
          <w:lang w:val="en-GB" w:eastAsia="zh-CN"/>
        </w:rPr>
        <w:t>band</w:t>
      </w:r>
      <w:r>
        <w:rPr>
          <w:rFonts w:eastAsiaTheme="minorEastAsia"/>
          <w:iCs/>
          <w:lang w:val="en-GB" w:eastAsia="zh-CN"/>
        </w:rPr>
        <w:t>s among 3</w:t>
      </w:r>
      <w:r>
        <w:rPr>
          <w:rFonts w:eastAsiaTheme="minorEastAsia" w:hint="eastAsia"/>
          <w:iCs/>
          <w:lang w:val="en-GB" w:eastAsia="zh-CN"/>
        </w:rPr>
        <w:t>/4</w:t>
      </w:r>
      <w:r>
        <w:rPr>
          <w:rFonts w:eastAsiaTheme="minorEastAsia"/>
          <w:iCs/>
          <w:lang w:val="en-GB" w:eastAsia="zh-CN"/>
        </w:rPr>
        <w:t xml:space="preserve"> </w:t>
      </w:r>
      <w:r>
        <w:rPr>
          <w:rFonts w:eastAsiaTheme="minorEastAsia" w:hint="eastAsia"/>
          <w:iCs/>
          <w:lang w:val="en-GB" w:eastAsia="zh-CN"/>
        </w:rPr>
        <w:t>band</w:t>
      </w:r>
      <w:r>
        <w:rPr>
          <w:rFonts w:eastAsiaTheme="minorEastAsia"/>
          <w:iCs/>
          <w:lang w:val="en-GB" w:eastAsia="zh-CN"/>
        </w:rPr>
        <w:t xml:space="preserve">s. </w:t>
      </w:r>
    </w:p>
    <w:p w14:paraId="473E0E85" w14:textId="77777777" w:rsidR="002F4A2E" w:rsidRDefault="00157910">
      <w:pPr>
        <w:spacing w:beforeLines="50" w:before="120" w:afterLines="50" w:after="120"/>
        <w:jc w:val="both"/>
        <w:rPr>
          <w:rFonts w:eastAsiaTheme="minorEastAsia"/>
          <w:iCs/>
          <w:lang w:val="en-GB" w:eastAsia="zh-CN"/>
        </w:rPr>
      </w:pPr>
      <w:r>
        <w:rPr>
          <w:rFonts w:eastAsiaTheme="minorEastAsia" w:hint="eastAsia"/>
          <w:iCs/>
          <w:lang w:val="en-GB" w:eastAsia="zh-CN"/>
        </w:rPr>
        <w:t xml:space="preserve">The following </w:t>
      </w:r>
      <w:r w:rsidR="00F63499">
        <w:rPr>
          <w:rFonts w:eastAsiaTheme="minorEastAsia" w:hint="eastAsia"/>
          <w:iCs/>
          <w:lang w:val="en-GB" w:eastAsia="zh-CN"/>
        </w:rPr>
        <w:t>four</w:t>
      </w:r>
      <w:r>
        <w:rPr>
          <w:rFonts w:eastAsiaTheme="minorEastAsia" w:hint="eastAsia"/>
          <w:iCs/>
          <w:lang w:val="en-GB" w:eastAsia="zh-CN"/>
        </w:rPr>
        <w:t xml:space="preserve"> </w:t>
      </w:r>
      <w:r w:rsidR="00F834CC">
        <w:rPr>
          <w:rFonts w:eastAsiaTheme="minorEastAsia" w:hint="eastAsia"/>
          <w:iCs/>
          <w:lang w:val="en-GB" w:eastAsia="zh-CN"/>
        </w:rPr>
        <w:t xml:space="preserve">new </w:t>
      </w:r>
      <w:r>
        <w:rPr>
          <w:rFonts w:eastAsiaTheme="minorEastAsia" w:hint="eastAsia"/>
          <w:iCs/>
          <w:lang w:val="en-GB" w:eastAsia="zh-CN"/>
        </w:rPr>
        <w:t xml:space="preserve">cases were </w:t>
      </w:r>
      <w:r w:rsidR="00F63499">
        <w:rPr>
          <w:rFonts w:eastAsiaTheme="minorEastAsia" w:hint="eastAsia"/>
          <w:iCs/>
          <w:lang w:val="en-GB" w:eastAsia="zh-CN"/>
        </w:rPr>
        <w:t>agre</w:t>
      </w:r>
      <w:r>
        <w:rPr>
          <w:rFonts w:eastAsiaTheme="minorEastAsia" w:hint="eastAsia"/>
          <w:iCs/>
          <w:lang w:val="en-GB" w:eastAsia="zh-CN"/>
        </w:rPr>
        <w:t xml:space="preserve">ed for Rel-18 UL Tx switching </w:t>
      </w:r>
      <w:r>
        <w:rPr>
          <w:rFonts w:eastAsiaTheme="minorEastAsia"/>
          <w:iCs/>
          <w:lang w:val="en-GB" w:eastAsia="zh-CN"/>
        </w:rPr>
        <w:t>among 3</w:t>
      </w:r>
      <w:r>
        <w:rPr>
          <w:rFonts w:eastAsiaTheme="minorEastAsia" w:hint="eastAsia"/>
          <w:iCs/>
          <w:lang w:val="en-GB" w:eastAsia="zh-CN"/>
        </w:rPr>
        <w:t>/4</w:t>
      </w:r>
      <w:r>
        <w:rPr>
          <w:rFonts w:eastAsiaTheme="minorEastAsia"/>
          <w:iCs/>
          <w:lang w:val="en-GB" w:eastAsia="zh-CN"/>
        </w:rPr>
        <w:t xml:space="preserve"> </w:t>
      </w:r>
      <w:r>
        <w:rPr>
          <w:rFonts w:eastAsiaTheme="minorEastAsia" w:hint="eastAsia"/>
          <w:iCs/>
          <w:lang w:val="en-GB" w:eastAsia="zh-CN"/>
        </w:rPr>
        <w:t>band</w:t>
      </w:r>
      <w:r>
        <w:rPr>
          <w:rFonts w:eastAsiaTheme="minorEastAsia"/>
          <w:iCs/>
          <w:lang w:val="en-GB" w:eastAsia="zh-CN"/>
        </w:rPr>
        <w:t>s</w:t>
      </w:r>
      <w:r>
        <w:rPr>
          <w:rFonts w:eastAsiaTheme="minorEastAsia" w:hint="eastAsia"/>
          <w:iCs/>
          <w:lang w:val="en-GB" w:eastAsia="zh-CN"/>
        </w:rPr>
        <w:t>:</w:t>
      </w:r>
    </w:p>
    <w:tbl>
      <w:tblPr>
        <w:tblStyle w:val="aa"/>
        <w:tblW w:w="0" w:type="auto"/>
        <w:tblLook w:val="04A0" w:firstRow="1" w:lastRow="0" w:firstColumn="1" w:lastColumn="0" w:noHBand="0" w:noVBand="1"/>
      </w:tblPr>
      <w:tblGrid>
        <w:gridCol w:w="8522"/>
      </w:tblGrid>
      <w:tr w:rsidR="00F63499" w14:paraId="2C0C37B4" w14:textId="77777777" w:rsidTr="00F63499">
        <w:tc>
          <w:tcPr>
            <w:tcW w:w="8522" w:type="dxa"/>
          </w:tcPr>
          <w:p w14:paraId="32BFE0B4" w14:textId="77777777" w:rsidR="00F63499" w:rsidRPr="001C2551" w:rsidRDefault="00F63499" w:rsidP="00F63499">
            <w:pPr>
              <w:rPr>
                <w:highlight w:val="green"/>
                <w:lang w:eastAsia="x-none"/>
              </w:rPr>
            </w:pPr>
            <w:r>
              <w:rPr>
                <w:highlight w:val="green"/>
                <w:lang w:eastAsia="x-none"/>
              </w:rPr>
              <w:t>A</w:t>
            </w:r>
            <w:r w:rsidRPr="001C2551">
              <w:rPr>
                <w:highlight w:val="green"/>
                <w:lang w:eastAsia="x-none"/>
              </w:rPr>
              <w:t>greement</w:t>
            </w:r>
            <w:r>
              <w:rPr>
                <w:highlight w:val="green"/>
                <w:lang w:eastAsia="x-none"/>
              </w:rPr>
              <w:t>:</w:t>
            </w:r>
          </w:p>
          <w:p w14:paraId="061C31CF" w14:textId="77777777" w:rsidR="00F63499" w:rsidRPr="001C2551" w:rsidRDefault="00F63499" w:rsidP="00F63499">
            <w:r w:rsidRPr="001C2551">
              <w:t>Following new conditions are applicable to dual UL only (i.e., not applicable to switched UL)</w:t>
            </w:r>
          </w:p>
          <w:p w14:paraId="02AF9291" w14:textId="77777777" w:rsidR="00F63499" w:rsidRPr="001C2551" w:rsidRDefault="00F63499" w:rsidP="000C60CF">
            <w:pPr>
              <w:pStyle w:val="af3"/>
              <w:numPr>
                <w:ilvl w:val="0"/>
                <w:numId w:val="20"/>
              </w:numPr>
              <w:rPr>
                <w:lang w:eastAsia="x-none"/>
              </w:rPr>
            </w:pPr>
            <w:r w:rsidRPr="001C2551">
              <w:rPr>
                <w:lang w:eastAsia="x-none"/>
              </w:rPr>
              <w:t xml:space="preserve">When the UE is to transmit a 1-port or 2-port transmission on one uplink carrier on one band (1st band) and if Tx chain state at the preceding uplink transmission is 1T + 1T each on a carrier on other different bands (2nd and 3rd band) </w:t>
            </w:r>
          </w:p>
          <w:p w14:paraId="24967947" w14:textId="77777777" w:rsidR="00F63499" w:rsidRPr="001C2551" w:rsidRDefault="00F63499" w:rsidP="000C60CF">
            <w:pPr>
              <w:pStyle w:val="af3"/>
              <w:numPr>
                <w:ilvl w:val="0"/>
                <w:numId w:val="20"/>
              </w:numPr>
              <w:rPr>
                <w:lang w:eastAsia="x-none"/>
              </w:rPr>
            </w:pPr>
            <w:r w:rsidRPr="001C2551">
              <w:rPr>
                <w:lang w:eastAsia="x-none"/>
              </w:rPr>
              <w:t xml:space="preserve">When the UE is to transmit a 1-port + 1-port transmission each on one uplink carrier on different bands (1st and 2nd band) and if Tx chain state at the preceding uplink transmission is 2T on a carrier on another band (3rd band) </w:t>
            </w:r>
          </w:p>
          <w:p w14:paraId="3BB75FE7" w14:textId="77777777" w:rsidR="00F63499" w:rsidRPr="001C2551" w:rsidRDefault="00F63499" w:rsidP="000C60CF">
            <w:pPr>
              <w:pStyle w:val="af3"/>
              <w:numPr>
                <w:ilvl w:val="0"/>
                <w:numId w:val="20"/>
              </w:numPr>
              <w:rPr>
                <w:lang w:eastAsia="x-none"/>
              </w:rPr>
            </w:pPr>
            <w:r w:rsidRPr="001C2551">
              <w:rPr>
                <w:lang w:eastAsia="x-none"/>
              </w:rPr>
              <w:lastRenderedPageBreak/>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04E6F9DD" w14:textId="77777777" w:rsidR="00F63499" w:rsidRPr="00F63499" w:rsidRDefault="00F63499" w:rsidP="000C60CF">
            <w:pPr>
              <w:pStyle w:val="af3"/>
              <w:numPr>
                <w:ilvl w:val="0"/>
                <w:numId w:val="20"/>
              </w:numPr>
              <w:rPr>
                <w:rFonts w:eastAsiaTheme="minorEastAsia"/>
                <w:iCs/>
                <w:lang w:eastAsia="zh-CN"/>
              </w:rPr>
            </w:pPr>
            <w:r w:rsidRPr="001C2551">
              <w:rPr>
                <w:lang w:eastAsia="x-none"/>
              </w:rPr>
              <w:t>When the UE is to transmit a 1-port + 1-port transmission each on one uplink carrier on different bands (1st and 2nd band) and if Tx chain state at the preceding uplink transmission is 1T + 1T each on a carrier on other different bands (3rd and 4th band)</w:t>
            </w:r>
          </w:p>
        </w:tc>
      </w:tr>
    </w:tbl>
    <w:p w14:paraId="6BC1B281" w14:textId="77777777" w:rsidR="002F4A2E" w:rsidRDefault="00157910">
      <w:pPr>
        <w:spacing w:beforeLines="50" w:before="120" w:afterLines="50" w:after="120"/>
        <w:jc w:val="both"/>
        <w:rPr>
          <w:rFonts w:eastAsiaTheme="minorEastAsia"/>
          <w:iCs/>
          <w:lang w:val="en-GB" w:eastAsia="zh-CN"/>
        </w:rPr>
      </w:pPr>
      <w:r>
        <w:rPr>
          <w:rFonts w:eastAsiaTheme="minorEastAsia"/>
          <w:iCs/>
          <w:lang w:val="en-GB" w:eastAsia="zh-CN"/>
        </w:rPr>
        <w:lastRenderedPageBreak/>
        <w:t>For</w:t>
      </w:r>
      <w:r>
        <w:rPr>
          <w:rFonts w:eastAsiaTheme="minorEastAsia" w:hint="eastAsia"/>
          <w:iCs/>
          <w:lang w:val="en-GB" w:eastAsia="zh-CN"/>
        </w:rPr>
        <w:t xml:space="preserve"> case 1</w:t>
      </w:r>
      <w:r w:rsidR="002B63C1">
        <w:rPr>
          <w:rFonts w:eastAsiaTheme="minorEastAsia" w:hint="eastAsia"/>
          <w:iCs/>
          <w:lang w:val="en-GB" w:eastAsia="zh-CN"/>
        </w:rPr>
        <w:t xml:space="preserve"> (i.e., </w:t>
      </w:r>
      <w:r w:rsidR="002B63C1">
        <w:rPr>
          <w:rFonts w:eastAsiaTheme="minorEastAsia"/>
          <w:iCs/>
          <w:lang w:val="en-GB" w:eastAsia="zh-CN"/>
        </w:rPr>
        <w:t>Tx switch</w:t>
      </w:r>
      <w:r w:rsidR="002B63C1">
        <w:rPr>
          <w:rFonts w:eastAsiaTheme="minorEastAsia" w:hint="eastAsia"/>
          <w:iCs/>
          <w:lang w:val="en-GB" w:eastAsia="zh-CN"/>
        </w:rPr>
        <w:t xml:space="preserve">ing from band A to band B + band C), it can be configured if UE supports the band pairs {band A, band B} and {band A, band C}. For case 2 (i.e., </w:t>
      </w:r>
      <w:r w:rsidR="002B63C1">
        <w:rPr>
          <w:rFonts w:eastAsiaTheme="minorEastAsia"/>
          <w:iCs/>
          <w:lang w:val="en-GB" w:eastAsia="zh-CN"/>
        </w:rPr>
        <w:t>Tx switch</w:t>
      </w:r>
      <w:r w:rsidR="002B63C1">
        <w:rPr>
          <w:rFonts w:eastAsiaTheme="minorEastAsia" w:hint="eastAsia"/>
          <w:iCs/>
          <w:lang w:val="en-GB" w:eastAsia="zh-CN"/>
        </w:rPr>
        <w:t>ing from band A + band B to band C)</w:t>
      </w:r>
      <w:r>
        <w:rPr>
          <w:rFonts w:eastAsiaTheme="minorEastAsia" w:hint="eastAsia"/>
          <w:iCs/>
          <w:lang w:val="en-GB" w:eastAsia="zh-CN"/>
        </w:rPr>
        <w:t xml:space="preserve">, </w:t>
      </w:r>
      <w:r w:rsidR="002B63C1">
        <w:rPr>
          <w:rFonts w:eastAsiaTheme="minorEastAsia" w:hint="eastAsia"/>
          <w:iCs/>
          <w:lang w:val="en-GB" w:eastAsia="zh-CN"/>
        </w:rPr>
        <w:t>it can be configured if UE supports the band pairs {band A, band C} and {band B, band C}. Therefore, both cases can reuse</w:t>
      </w:r>
      <w:r>
        <w:rPr>
          <w:rFonts w:eastAsiaTheme="minorEastAsia" w:hint="eastAsia"/>
          <w:iCs/>
          <w:lang w:val="en-GB" w:eastAsia="zh-CN"/>
        </w:rPr>
        <w:t xml:space="preserve"> </w:t>
      </w:r>
      <w:r w:rsidR="00B775EE">
        <w:rPr>
          <w:rFonts w:eastAsiaTheme="minorEastAsia" w:hint="eastAsia"/>
          <w:iCs/>
          <w:lang w:val="en-GB" w:eastAsia="zh-CN"/>
        </w:rPr>
        <w:t>t</w:t>
      </w:r>
      <w:r w:rsidR="00B775EE">
        <w:rPr>
          <w:rFonts w:eastAsiaTheme="minorEastAsia"/>
          <w:iCs/>
          <w:lang w:val="en-GB" w:eastAsia="zh-CN"/>
        </w:rPr>
        <w:t>he Uplink Tx switching capability framework specified</w:t>
      </w:r>
      <w:r w:rsidR="00B775EE">
        <w:rPr>
          <w:rFonts w:eastAsiaTheme="minorEastAsia" w:hint="eastAsia"/>
          <w:iCs/>
          <w:lang w:val="en-GB" w:eastAsia="zh-CN"/>
        </w:rPr>
        <w:t xml:space="preserve"> </w:t>
      </w:r>
      <w:r>
        <w:rPr>
          <w:rFonts w:eastAsiaTheme="minorEastAsia"/>
          <w:iCs/>
          <w:lang w:val="en-GB" w:eastAsia="zh-CN"/>
        </w:rPr>
        <w:t xml:space="preserve">in </w:t>
      </w:r>
      <w:r>
        <w:rPr>
          <w:rFonts w:eastAsiaTheme="minorEastAsia" w:hint="eastAsia"/>
          <w:iCs/>
          <w:lang w:val="en-GB" w:eastAsia="zh-CN"/>
        </w:rPr>
        <w:t>Rel-16/</w:t>
      </w:r>
      <w:r>
        <w:rPr>
          <w:rFonts w:eastAsiaTheme="minorEastAsia"/>
          <w:iCs/>
          <w:lang w:val="en-GB" w:eastAsia="zh-CN"/>
        </w:rPr>
        <w:t>Rel-17</w:t>
      </w:r>
      <w:r>
        <w:rPr>
          <w:rFonts w:eastAsiaTheme="minorEastAsia" w:hint="eastAsia"/>
          <w:iCs/>
          <w:lang w:val="en-GB" w:eastAsia="zh-CN"/>
        </w:rPr>
        <w:t>.</w:t>
      </w:r>
    </w:p>
    <w:p w14:paraId="00E9EEF6" w14:textId="0E34966A" w:rsidR="002F4A2E" w:rsidRDefault="00157910" w:rsidP="000C60CF">
      <w:pPr>
        <w:ind w:left="1" w:hanging="1"/>
        <w:jc w:val="both"/>
        <w:rPr>
          <w:rFonts w:eastAsiaTheme="minorEastAsia"/>
          <w:b/>
          <w:lang w:eastAsia="zh-CN"/>
        </w:rPr>
      </w:pPr>
      <w:r w:rsidRPr="000C60CF">
        <w:rPr>
          <w:rFonts w:eastAsiaTheme="minorEastAsia"/>
          <w:b/>
          <w:lang w:eastAsia="zh-CN"/>
        </w:rPr>
        <w:t xml:space="preserve">Proposal </w:t>
      </w:r>
      <w:r w:rsidRPr="000C60CF">
        <w:rPr>
          <w:rFonts w:eastAsiaTheme="minorEastAsia" w:hint="eastAsia"/>
          <w:b/>
          <w:lang w:eastAsia="zh-CN"/>
        </w:rPr>
        <w:t>1</w:t>
      </w:r>
      <w:r w:rsidR="000C60CF">
        <w:rPr>
          <w:rFonts w:eastAsiaTheme="minorEastAsia"/>
          <w:b/>
          <w:lang w:eastAsia="zh-CN"/>
        </w:rPr>
        <w:t xml:space="preserve">: </w:t>
      </w:r>
      <w:r w:rsidR="00493415">
        <w:rPr>
          <w:rFonts w:eastAsiaTheme="minorEastAsia"/>
          <w:b/>
          <w:lang w:eastAsia="zh-CN"/>
        </w:rPr>
        <w:t xml:space="preserve">On </w:t>
      </w:r>
      <w:r w:rsidRPr="000C60CF">
        <w:rPr>
          <w:rFonts w:eastAsiaTheme="minorEastAsia" w:hint="eastAsia"/>
          <w:b/>
          <w:lang w:eastAsia="zh-CN"/>
        </w:rPr>
        <w:t xml:space="preserve">Case 1 </w:t>
      </w:r>
      <w:r w:rsidR="00B775EE" w:rsidRPr="000C60CF">
        <w:rPr>
          <w:rFonts w:eastAsiaTheme="minorEastAsia"/>
          <w:b/>
          <w:lang w:eastAsia="zh-CN"/>
        </w:rPr>
        <w:t>(Tx switching from band A to band B + band C)</w:t>
      </w:r>
      <w:r w:rsidR="00B775EE" w:rsidRPr="000C60CF">
        <w:rPr>
          <w:rFonts w:eastAsiaTheme="minorEastAsia" w:hint="eastAsia"/>
          <w:b/>
          <w:lang w:eastAsia="zh-CN"/>
        </w:rPr>
        <w:t xml:space="preserve"> and </w:t>
      </w:r>
      <w:r w:rsidR="00B775EE" w:rsidRPr="000C60CF">
        <w:rPr>
          <w:rFonts w:eastAsiaTheme="minorEastAsia"/>
          <w:b/>
          <w:lang w:eastAsia="zh-CN"/>
        </w:rPr>
        <w:t>case 2 (Tx switching from band A + band B to band C)</w:t>
      </w:r>
      <w:r w:rsidRPr="000C60CF">
        <w:rPr>
          <w:rFonts w:eastAsiaTheme="minorEastAsia" w:hint="eastAsia"/>
          <w:b/>
          <w:lang w:eastAsia="zh-CN"/>
        </w:rPr>
        <w:t>, t</w:t>
      </w:r>
      <w:r w:rsidRPr="000C60CF">
        <w:rPr>
          <w:rFonts w:eastAsiaTheme="minorEastAsia"/>
          <w:b/>
          <w:lang w:eastAsia="zh-CN"/>
        </w:rPr>
        <w:t xml:space="preserve">he Uplink Tx switching </w:t>
      </w:r>
      <w:r w:rsidRPr="000C60CF">
        <w:rPr>
          <w:rFonts w:eastAsiaTheme="minorEastAsia" w:hint="eastAsia"/>
          <w:b/>
          <w:lang w:eastAsia="zh-CN"/>
        </w:rPr>
        <w:t xml:space="preserve">capability </w:t>
      </w:r>
      <w:r w:rsidRPr="000C60CF">
        <w:rPr>
          <w:rFonts w:eastAsiaTheme="minorEastAsia"/>
          <w:b/>
          <w:lang w:eastAsia="zh-CN"/>
        </w:rPr>
        <w:t>framework specified in Rel-</w:t>
      </w:r>
      <w:r w:rsidRPr="000C60CF">
        <w:rPr>
          <w:rFonts w:eastAsiaTheme="minorEastAsia" w:hint="eastAsia"/>
          <w:b/>
          <w:lang w:eastAsia="zh-CN"/>
        </w:rPr>
        <w:t>16</w:t>
      </w:r>
      <w:r w:rsidRPr="000C60CF">
        <w:rPr>
          <w:rFonts w:eastAsiaTheme="minorEastAsia"/>
          <w:b/>
          <w:lang w:eastAsia="zh-CN"/>
        </w:rPr>
        <w:t>/Rel-17 can be reused</w:t>
      </w:r>
      <w:r w:rsidRPr="000C60CF">
        <w:rPr>
          <w:rFonts w:eastAsiaTheme="minorEastAsia" w:hint="eastAsia"/>
          <w:b/>
          <w:lang w:eastAsia="zh-CN"/>
        </w:rPr>
        <w:t xml:space="preserve"> for Rel-18 Tx switching across</w:t>
      </w:r>
      <w:r w:rsidRPr="000C60CF">
        <w:rPr>
          <w:rFonts w:eastAsiaTheme="minorEastAsia"/>
          <w:b/>
          <w:lang w:eastAsia="zh-CN"/>
        </w:rPr>
        <w:t xml:space="preserve"> 3</w:t>
      </w:r>
      <w:r w:rsidRPr="000C60CF">
        <w:rPr>
          <w:rFonts w:eastAsiaTheme="minorEastAsia" w:hint="eastAsia"/>
          <w:b/>
          <w:lang w:eastAsia="zh-CN"/>
        </w:rPr>
        <w:t xml:space="preserve"> or </w:t>
      </w:r>
      <w:r w:rsidRPr="000C60CF">
        <w:rPr>
          <w:rFonts w:eastAsiaTheme="minorEastAsia"/>
          <w:b/>
          <w:lang w:eastAsia="zh-CN"/>
        </w:rPr>
        <w:t>4 band</w:t>
      </w:r>
      <w:r w:rsidRPr="000C60CF">
        <w:rPr>
          <w:rFonts w:eastAsiaTheme="minorEastAsia" w:hint="eastAsia"/>
          <w:b/>
          <w:lang w:eastAsia="zh-CN"/>
        </w:rPr>
        <w:t>s.</w:t>
      </w:r>
      <w:r w:rsidRPr="000C60CF">
        <w:rPr>
          <w:rFonts w:eastAsiaTheme="minorEastAsia"/>
          <w:b/>
          <w:lang w:eastAsia="zh-CN"/>
        </w:rPr>
        <w:t xml:space="preserve"> </w:t>
      </w:r>
    </w:p>
    <w:p w14:paraId="2980FCA8" w14:textId="3CDB0E05" w:rsidR="002F4A2E" w:rsidRDefault="00157910">
      <w:pPr>
        <w:spacing w:beforeLines="50" w:before="120" w:afterLines="50" w:after="120"/>
        <w:jc w:val="both"/>
        <w:rPr>
          <w:rFonts w:eastAsiaTheme="minorEastAsia"/>
          <w:iCs/>
          <w:lang w:val="en-GB" w:eastAsia="zh-CN"/>
        </w:rPr>
      </w:pPr>
      <w:r>
        <w:rPr>
          <w:rFonts w:eastAsiaTheme="minorEastAsia"/>
          <w:iCs/>
          <w:lang w:val="en-GB" w:eastAsia="zh-CN"/>
        </w:rPr>
        <w:t>For</w:t>
      </w:r>
      <w:r>
        <w:rPr>
          <w:rFonts w:eastAsiaTheme="minorEastAsia" w:hint="eastAsia"/>
          <w:iCs/>
          <w:lang w:val="en-GB" w:eastAsia="zh-CN"/>
        </w:rPr>
        <w:t xml:space="preserve"> case </w:t>
      </w:r>
      <w:r w:rsidR="00F63499">
        <w:rPr>
          <w:rFonts w:eastAsiaTheme="minorEastAsia" w:hint="eastAsia"/>
          <w:iCs/>
          <w:lang w:val="en-GB" w:eastAsia="zh-CN"/>
        </w:rPr>
        <w:t>3</w:t>
      </w:r>
      <w:r w:rsidR="001A4C23">
        <w:rPr>
          <w:rFonts w:eastAsiaTheme="minorEastAsia" w:hint="eastAsia"/>
          <w:iCs/>
          <w:lang w:val="en-GB" w:eastAsia="zh-CN"/>
        </w:rPr>
        <w:t xml:space="preserve"> (i.e., </w:t>
      </w:r>
      <w:r w:rsidR="001A4C23">
        <w:rPr>
          <w:rFonts w:eastAsiaTheme="minorEastAsia"/>
          <w:iCs/>
          <w:lang w:val="en-GB" w:eastAsia="zh-CN"/>
        </w:rPr>
        <w:t>Tx switch</w:t>
      </w:r>
      <w:r w:rsidR="001A4C23">
        <w:rPr>
          <w:rFonts w:eastAsiaTheme="minorEastAsia" w:hint="eastAsia"/>
          <w:iCs/>
          <w:lang w:val="en-GB" w:eastAsia="zh-CN"/>
        </w:rPr>
        <w:t>ing from band A + band C to band B + band C)</w:t>
      </w:r>
      <w:r>
        <w:rPr>
          <w:rFonts w:eastAsiaTheme="minorEastAsia" w:hint="eastAsia"/>
          <w:iCs/>
          <w:lang w:val="en-GB" w:eastAsia="zh-CN"/>
        </w:rPr>
        <w:t xml:space="preserve">, </w:t>
      </w:r>
      <w:proofErr w:type="spellStart"/>
      <w:r w:rsidR="001A4C23">
        <w:rPr>
          <w:rFonts w:eastAsiaTheme="minorEastAsia" w:hint="eastAsia"/>
          <w:iCs/>
          <w:lang w:val="en-GB" w:eastAsia="zh-CN"/>
        </w:rPr>
        <w:t>gNB</w:t>
      </w:r>
      <w:proofErr w:type="spellEnd"/>
      <w:r w:rsidR="001A4C23">
        <w:rPr>
          <w:rFonts w:eastAsiaTheme="minorEastAsia" w:hint="eastAsia"/>
          <w:iCs/>
          <w:lang w:val="en-GB" w:eastAsia="zh-CN"/>
        </w:rPr>
        <w:t xml:space="preserve"> can</w:t>
      </w:r>
      <w:r w:rsidR="001A4C23">
        <w:rPr>
          <w:rFonts w:eastAsiaTheme="minorEastAsia"/>
          <w:iCs/>
          <w:lang w:val="en-GB" w:eastAsia="zh-CN"/>
        </w:rPr>
        <w:t>’</w:t>
      </w:r>
      <w:r w:rsidR="001A4C23">
        <w:rPr>
          <w:rFonts w:eastAsiaTheme="minorEastAsia" w:hint="eastAsia"/>
          <w:iCs/>
          <w:lang w:val="en-GB" w:eastAsia="zh-CN"/>
        </w:rPr>
        <w:t xml:space="preserve">t know whether UE supports this case when UE reports to support the band pair {band A, band B} in the band combination {band A, band B, band C}. </w:t>
      </w:r>
      <w:r w:rsidR="00493415">
        <w:rPr>
          <w:rFonts w:eastAsiaTheme="minorEastAsia"/>
          <w:iCs/>
          <w:lang w:val="en-GB" w:eastAsia="zh-CN"/>
        </w:rPr>
        <w:t>Referring to</w:t>
      </w:r>
      <w:r>
        <w:rPr>
          <w:rFonts w:eastAsiaTheme="minorEastAsia" w:hint="eastAsia"/>
          <w:iCs/>
          <w:lang w:val="en-GB" w:eastAsia="zh-CN"/>
        </w:rPr>
        <w:t xml:space="preserve"> </w:t>
      </w:r>
      <w:r>
        <w:rPr>
          <w:rFonts w:eastAsiaTheme="minorEastAsia"/>
          <w:iCs/>
          <w:lang w:val="en-GB" w:eastAsia="zh-CN"/>
        </w:rPr>
        <w:t xml:space="preserve">RAN4 </w:t>
      </w:r>
      <w:r>
        <w:rPr>
          <w:rFonts w:eastAsiaTheme="minorEastAsia" w:hint="eastAsia"/>
          <w:iCs/>
          <w:lang w:val="en-GB" w:eastAsia="zh-CN"/>
        </w:rPr>
        <w:t>LS [</w:t>
      </w:r>
      <w:r w:rsidR="00FF28AE">
        <w:rPr>
          <w:rFonts w:eastAsiaTheme="minorEastAsia" w:hint="eastAsia"/>
          <w:iCs/>
          <w:lang w:val="en-GB" w:eastAsia="zh-CN"/>
        </w:rPr>
        <w:t>4</w:t>
      </w:r>
      <w:r>
        <w:rPr>
          <w:rFonts w:eastAsiaTheme="minorEastAsia" w:hint="eastAsia"/>
          <w:iCs/>
          <w:lang w:val="en-GB" w:eastAsia="zh-CN"/>
        </w:rPr>
        <w:t xml:space="preserve">], </w:t>
      </w:r>
      <w:r w:rsidR="00F47FF2">
        <w:rPr>
          <w:rFonts w:eastAsiaTheme="minorEastAsia" w:hint="eastAsia"/>
          <w:iCs/>
          <w:lang w:val="en-GB" w:eastAsia="zh-CN"/>
        </w:rPr>
        <w:t>RAN4 has agreed to</w:t>
      </w:r>
      <w:r>
        <w:rPr>
          <w:rFonts w:eastAsiaTheme="minorEastAsia"/>
          <w:iCs/>
          <w:lang w:val="en-GB" w:eastAsia="zh-CN"/>
        </w:rPr>
        <w:t xml:space="preserve"> introduce optional UE capability</w:t>
      </w:r>
      <w:r>
        <w:rPr>
          <w:rFonts w:eastAsiaTheme="minorEastAsia" w:hint="eastAsia"/>
          <w:iCs/>
          <w:lang w:val="en-GB" w:eastAsia="zh-CN"/>
        </w:rPr>
        <w:t xml:space="preserve"> for </w:t>
      </w:r>
      <w:r>
        <w:rPr>
          <w:rFonts w:eastAsiaTheme="minorEastAsia"/>
          <w:iCs/>
          <w:lang w:val="en-GB" w:eastAsia="zh-CN"/>
        </w:rPr>
        <w:t>Tx switch</w:t>
      </w:r>
      <w:r>
        <w:rPr>
          <w:rFonts w:eastAsiaTheme="minorEastAsia" w:hint="eastAsia"/>
          <w:iCs/>
          <w:lang w:val="en-GB" w:eastAsia="zh-CN"/>
        </w:rPr>
        <w:t xml:space="preserve">ing from band A + band C to band B + band C. </w:t>
      </w:r>
      <w:r w:rsidR="00F47FF2">
        <w:rPr>
          <w:rFonts w:eastAsiaTheme="minorEastAsia" w:hint="eastAsia"/>
          <w:iCs/>
          <w:lang w:val="en-GB" w:eastAsia="zh-CN"/>
        </w:rPr>
        <w:t xml:space="preserve">The </w:t>
      </w:r>
      <w:r w:rsidR="00F47FF2" w:rsidRPr="00F47FF2">
        <w:rPr>
          <w:rFonts w:eastAsiaTheme="minorEastAsia"/>
          <w:iCs/>
          <w:lang w:val="en-GB" w:eastAsia="zh-CN"/>
        </w:rPr>
        <w:t>granularity</w:t>
      </w:r>
      <w:r w:rsidR="00F47FF2">
        <w:rPr>
          <w:rFonts w:eastAsiaTheme="minorEastAsia" w:hint="eastAsia"/>
          <w:iCs/>
          <w:lang w:val="en-GB" w:eastAsia="zh-CN"/>
        </w:rPr>
        <w:t xml:space="preserve"> of this new </w:t>
      </w:r>
      <w:r w:rsidR="00F47FF2">
        <w:rPr>
          <w:rFonts w:eastAsiaTheme="minorEastAsia"/>
          <w:iCs/>
          <w:lang w:val="en-GB" w:eastAsia="zh-CN"/>
        </w:rPr>
        <w:t>UE capability</w:t>
      </w:r>
      <w:r w:rsidR="00F47FF2">
        <w:rPr>
          <w:rFonts w:eastAsiaTheme="minorEastAsia" w:hint="eastAsia"/>
          <w:iCs/>
          <w:lang w:val="en-GB" w:eastAsia="zh-CN"/>
        </w:rPr>
        <w:t xml:space="preserve"> is FFS. </w:t>
      </w:r>
      <w:r>
        <w:rPr>
          <w:rFonts w:eastAsiaTheme="minorEastAsia" w:hint="eastAsia"/>
          <w:iCs/>
          <w:lang w:val="en-GB" w:eastAsia="zh-CN"/>
        </w:rPr>
        <w:t xml:space="preserve">The </w:t>
      </w:r>
      <w:r>
        <w:rPr>
          <w:rFonts w:eastAsiaTheme="minorEastAsia"/>
          <w:iCs/>
          <w:lang w:val="en-GB" w:eastAsia="zh-CN"/>
        </w:rPr>
        <w:t>following</w:t>
      </w:r>
      <w:r>
        <w:rPr>
          <w:rFonts w:eastAsiaTheme="minorEastAsia" w:hint="eastAsia"/>
          <w:iCs/>
          <w:lang w:val="en-GB" w:eastAsia="zh-CN"/>
        </w:rPr>
        <w:t xml:space="preserve"> was copied from [</w:t>
      </w:r>
      <w:r w:rsidR="00FF28AE">
        <w:rPr>
          <w:rFonts w:eastAsiaTheme="minorEastAsia" w:hint="eastAsia"/>
          <w:iCs/>
          <w:lang w:val="en-GB" w:eastAsia="zh-CN"/>
        </w:rPr>
        <w:t>4</w:t>
      </w:r>
      <w:r>
        <w:rPr>
          <w:rFonts w:eastAsiaTheme="minorEastAsia" w:hint="eastAsia"/>
          <w:iCs/>
          <w:lang w:val="en-GB" w:eastAsia="zh-CN"/>
        </w:rPr>
        <w:t xml:space="preserve">] for reference. </w:t>
      </w:r>
    </w:p>
    <w:tbl>
      <w:tblPr>
        <w:tblStyle w:val="aa"/>
        <w:tblW w:w="0" w:type="auto"/>
        <w:tblLook w:val="04A0" w:firstRow="1" w:lastRow="0" w:firstColumn="1" w:lastColumn="0" w:noHBand="0" w:noVBand="1"/>
      </w:tblPr>
      <w:tblGrid>
        <w:gridCol w:w="8522"/>
      </w:tblGrid>
      <w:tr w:rsidR="002F4A2E" w14:paraId="7224E720" w14:textId="77777777">
        <w:tc>
          <w:tcPr>
            <w:tcW w:w="8522" w:type="dxa"/>
          </w:tcPr>
          <w:p w14:paraId="54696FBB" w14:textId="77777777" w:rsidR="00F47FF2" w:rsidRDefault="00F47FF2" w:rsidP="00F47FF2">
            <w:pPr>
              <w:spacing w:afterLines="50" w:after="120"/>
              <w:rPr>
                <w:sz w:val="24"/>
              </w:rPr>
            </w:pPr>
            <w:r>
              <w:rPr>
                <w:rFonts w:ascii="Arial" w:eastAsia="宋体" w:hAnsi="Arial" w:cs="Arial"/>
                <w:b/>
                <w:bCs/>
                <w:iCs/>
                <w:lang w:eastAsia="zh-CN"/>
              </w:rPr>
              <w:t>Issue 1: Impact from switching of one Tx chain on the other Tx chain</w:t>
            </w:r>
          </w:p>
          <w:p w14:paraId="6BF02ED6" w14:textId="77777777" w:rsidR="00F47FF2" w:rsidRPr="00FF28AE" w:rsidRDefault="00F47FF2" w:rsidP="00F47FF2">
            <w:pPr>
              <w:tabs>
                <w:tab w:val="center" w:pos="4153"/>
                <w:tab w:val="right" w:pos="8306"/>
              </w:tabs>
              <w:snapToGrid w:val="0"/>
              <w:spacing w:after="120"/>
              <w:rPr>
                <w:rFonts w:eastAsiaTheme="minorEastAsia"/>
                <w:iCs/>
                <w:lang w:val="en-GB" w:eastAsia="zh-CN"/>
              </w:rPr>
            </w:pPr>
            <w:r w:rsidRPr="00FF28AE">
              <w:rPr>
                <w:rFonts w:eastAsiaTheme="minorEastAsia"/>
                <w:iCs/>
                <w:lang w:val="en-GB" w:eastAsia="zh-CN"/>
              </w:rPr>
              <w:t>When one of the two Tx chains is triggered to switch from one band (named “band A”) to another band (name “band B”), the other Tx chain is maintained on a different band (named “band C”) and the number of Tx chain on band C is unchanged due to the switching:</w:t>
            </w:r>
          </w:p>
          <w:p w14:paraId="7841BE6D" w14:textId="77777777" w:rsidR="00F47FF2" w:rsidRPr="00FF28AE" w:rsidRDefault="00F47FF2" w:rsidP="000C60CF">
            <w:pPr>
              <w:numPr>
                <w:ilvl w:val="0"/>
                <w:numId w:val="15"/>
              </w:numPr>
              <w:tabs>
                <w:tab w:val="num" w:pos="426"/>
                <w:tab w:val="num" w:pos="1440"/>
                <w:tab w:val="center" w:pos="4153"/>
                <w:tab w:val="right" w:pos="8306"/>
              </w:tabs>
              <w:autoSpaceDN w:val="0"/>
              <w:snapToGrid w:val="0"/>
              <w:spacing w:after="120"/>
              <w:ind w:leftChars="71" w:left="422" w:hangingChars="140" w:hanging="280"/>
              <w:rPr>
                <w:rFonts w:eastAsiaTheme="minorEastAsia"/>
                <w:iCs/>
                <w:lang w:val="en-GB" w:eastAsia="zh-CN"/>
              </w:rPr>
            </w:pPr>
            <w:r w:rsidRPr="00FF28AE">
              <w:rPr>
                <w:rFonts w:eastAsiaTheme="minorEastAsia"/>
                <w:iCs/>
                <w:lang w:val="en-GB" w:eastAsia="zh-CN"/>
              </w:rPr>
              <w:t>In addition to the baseline UE assumption agreed in RAN4 #104e, RAN4 has agreed to introduce optional UE capability to allow UL transmission on the band with the number of Tx chain unchanged (i.e., one Tx chain is maintained on the band) during UL switching.</w:t>
            </w:r>
          </w:p>
          <w:p w14:paraId="0D335104" w14:textId="77777777" w:rsidR="00F47FF2" w:rsidRPr="00FF28AE" w:rsidRDefault="00F47FF2" w:rsidP="000C60CF">
            <w:pPr>
              <w:numPr>
                <w:ilvl w:val="0"/>
                <w:numId w:val="15"/>
              </w:numPr>
              <w:tabs>
                <w:tab w:val="num" w:pos="426"/>
                <w:tab w:val="num" w:pos="720"/>
                <w:tab w:val="num" w:pos="851"/>
                <w:tab w:val="num" w:pos="1125"/>
                <w:tab w:val="num" w:pos="1440"/>
                <w:tab w:val="center" w:pos="4153"/>
                <w:tab w:val="right" w:pos="8306"/>
              </w:tabs>
              <w:autoSpaceDN w:val="0"/>
              <w:snapToGrid w:val="0"/>
              <w:spacing w:after="120"/>
              <w:ind w:leftChars="71" w:left="422" w:hangingChars="140" w:hanging="280"/>
              <w:rPr>
                <w:rFonts w:eastAsiaTheme="minorEastAsia"/>
                <w:iCs/>
                <w:lang w:val="en-GB" w:eastAsia="zh-CN"/>
              </w:rPr>
            </w:pPr>
            <w:r w:rsidRPr="00FF28AE">
              <w:rPr>
                <w:rFonts w:eastAsiaTheme="minorEastAsia"/>
                <w:iCs/>
                <w:lang w:val="en-GB" w:eastAsia="zh-CN"/>
              </w:rPr>
              <w:t>RAN4 will further discuss and decide the granularity of the optional UE capability based on the following options:</w:t>
            </w:r>
          </w:p>
          <w:p w14:paraId="04B7ABD9" w14:textId="77777777" w:rsidR="00F47FF2" w:rsidRPr="00FF28AE" w:rsidRDefault="00F47FF2" w:rsidP="000C60CF">
            <w:pPr>
              <w:numPr>
                <w:ilvl w:val="1"/>
                <w:numId w:val="15"/>
              </w:numPr>
              <w:tabs>
                <w:tab w:val="num" w:pos="426"/>
                <w:tab w:val="num" w:pos="484"/>
                <w:tab w:val="center" w:pos="851"/>
                <w:tab w:val="right" w:pos="8306"/>
              </w:tabs>
              <w:autoSpaceDN w:val="0"/>
              <w:adjustRightInd w:val="0"/>
              <w:snapToGrid w:val="0"/>
              <w:spacing w:after="120"/>
              <w:ind w:hanging="273"/>
              <w:rPr>
                <w:rFonts w:eastAsiaTheme="minorEastAsia"/>
                <w:iCs/>
                <w:lang w:val="en-GB" w:eastAsia="zh-CN"/>
              </w:rPr>
            </w:pPr>
            <w:r w:rsidRPr="00FF28AE">
              <w:rPr>
                <w:rFonts w:eastAsiaTheme="minorEastAsia"/>
                <w:iCs/>
                <w:lang w:val="en-GB" w:eastAsia="zh-CN"/>
              </w:rPr>
              <w:t>Option a: per band pair per BC</w:t>
            </w:r>
          </w:p>
          <w:p w14:paraId="15484973" w14:textId="77777777" w:rsidR="00F47FF2" w:rsidRPr="00FF28AE" w:rsidRDefault="00F47FF2" w:rsidP="000C60CF">
            <w:pPr>
              <w:numPr>
                <w:ilvl w:val="1"/>
                <w:numId w:val="15"/>
              </w:numPr>
              <w:tabs>
                <w:tab w:val="num" w:pos="426"/>
                <w:tab w:val="num" w:pos="484"/>
                <w:tab w:val="center" w:pos="851"/>
                <w:tab w:val="right" w:pos="8306"/>
              </w:tabs>
              <w:autoSpaceDN w:val="0"/>
              <w:adjustRightInd w:val="0"/>
              <w:snapToGrid w:val="0"/>
              <w:spacing w:after="120"/>
              <w:ind w:hanging="273"/>
              <w:rPr>
                <w:rFonts w:eastAsiaTheme="minorEastAsia"/>
                <w:iCs/>
                <w:lang w:val="en-GB" w:eastAsia="zh-CN"/>
              </w:rPr>
            </w:pPr>
            <w:r w:rsidRPr="00FF28AE">
              <w:rPr>
                <w:rFonts w:eastAsiaTheme="minorEastAsia"/>
                <w:iCs/>
                <w:lang w:val="en-GB" w:eastAsia="zh-CN"/>
              </w:rPr>
              <w:t>Option b: per band per band pair per BC</w:t>
            </w:r>
          </w:p>
          <w:p w14:paraId="11367B4D" w14:textId="77777777" w:rsidR="002F4A2E" w:rsidRDefault="00F47FF2" w:rsidP="000C60CF">
            <w:pPr>
              <w:numPr>
                <w:ilvl w:val="1"/>
                <w:numId w:val="15"/>
              </w:numPr>
              <w:tabs>
                <w:tab w:val="num" w:pos="426"/>
                <w:tab w:val="num" w:pos="484"/>
                <w:tab w:val="center" w:pos="851"/>
                <w:tab w:val="right" w:pos="8306"/>
              </w:tabs>
              <w:autoSpaceDN w:val="0"/>
              <w:adjustRightInd w:val="0"/>
              <w:snapToGrid w:val="0"/>
              <w:spacing w:after="120"/>
              <w:ind w:hanging="273"/>
              <w:rPr>
                <w:rFonts w:eastAsiaTheme="minorEastAsia"/>
                <w:sz w:val="18"/>
                <w:lang w:eastAsia="zh-CN"/>
              </w:rPr>
            </w:pPr>
            <w:r w:rsidRPr="00FF28AE">
              <w:rPr>
                <w:rFonts w:eastAsiaTheme="minorEastAsia"/>
                <w:iCs/>
                <w:lang w:val="en-GB" w:eastAsia="zh-CN"/>
              </w:rPr>
              <w:t>Other options are not precluded</w:t>
            </w:r>
          </w:p>
        </w:tc>
      </w:tr>
    </w:tbl>
    <w:p w14:paraId="0CC3B2A3" w14:textId="081060C2" w:rsidR="00F47FF2" w:rsidRDefault="00F47FF2">
      <w:pPr>
        <w:spacing w:beforeLines="50" w:before="120" w:afterLines="50" w:after="120"/>
        <w:jc w:val="both"/>
        <w:rPr>
          <w:rFonts w:eastAsiaTheme="minorEastAsia"/>
          <w:iCs/>
          <w:lang w:val="en-GB" w:eastAsia="zh-CN"/>
        </w:rPr>
      </w:pPr>
      <w:r w:rsidRPr="000C60CF">
        <w:rPr>
          <w:rFonts w:eastAsiaTheme="minorEastAsia"/>
          <w:b/>
          <w:lang w:eastAsia="zh-CN"/>
        </w:rPr>
        <w:t xml:space="preserve">Proposal </w:t>
      </w:r>
      <w:r w:rsidRPr="000C60CF">
        <w:rPr>
          <w:rFonts w:eastAsiaTheme="minorEastAsia" w:hint="eastAsia"/>
          <w:b/>
          <w:lang w:eastAsia="zh-CN"/>
        </w:rPr>
        <w:t>2</w:t>
      </w:r>
      <w:r w:rsidR="000C60CF">
        <w:rPr>
          <w:rFonts w:eastAsiaTheme="minorEastAsia"/>
          <w:b/>
          <w:lang w:eastAsia="zh-CN"/>
        </w:rPr>
        <w:t xml:space="preserve">: </w:t>
      </w:r>
      <w:r w:rsidR="00493415">
        <w:rPr>
          <w:rFonts w:eastAsiaTheme="minorEastAsia"/>
          <w:b/>
          <w:lang w:eastAsia="zh-CN"/>
        </w:rPr>
        <w:t>On</w:t>
      </w:r>
      <w:r w:rsidRPr="000C60CF">
        <w:rPr>
          <w:rFonts w:eastAsiaTheme="minorEastAsia" w:hint="eastAsia"/>
          <w:b/>
          <w:lang w:eastAsia="zh-CN"/>
        </w:rPr>
        <w:t xml:space="preserve"> Case </w:t>
      </w:r>
      <w:r w:rsidR="00F63499" w:rsidRPr="000C60CF">
        <w:rPr>
          <w:rFonts w:eastAsiaTheme="minorEastAsia" w:hint="eastAsia"/>
          <w:b/>
          <w:lang w:eastAsia="zh-CN"/>
        </w:rPr>
        <w:t>3</w:t>
      </w:r>
      <w:r w:rsidRPr="000C60CF">
        <w:rPr>
          <w:rFonts w:eastAsiaTheme="minorEastAsia" w:hint="eastAsia"/>
          <w:b/>
          <w:lang w:eastAsia="zh-CN"/>
        </w:rPr>
        <w:t xml:space="preserve"> (o</w:t>
      </w:r>
      <w:r w:rsidRPr="000C60CF">
        <w:rPr>
          <w:rFonts w:eastAsiaTheme="minorEastAsia"/>
          <w:b/>
          <w:lang w:eastAsia="zh-CN"/>
        </w:rPr>
        <w:t xml:space="preserve">ne Tx chain </w:t>
      </w:r>
      <w:r w:rsidRPr="000C60CF">
        <w:rPr>
          <w:rFonts w:eastAsiaTheme="minorEastAsia" w:hint="eastAsia"/>
          <w:b/>
          <w:lang w:eastAsia="zh-CN"/>
        </w:rPr>
        <w:t xml:space="preserve">is </w:t>
      </w:r>
      <w:r w:rsidRPr="000C60CF">
        <w:rPr>
          <w:rFonts w:eastAsiaTheme="minorEastAsia"/>
          <w:b/>
          <w:lang w:eastAsia="zh-CN"/>
        </w:rPr>
        <w:t>switch</w:t>
      </w:r>
      <w:r w:rsidRPr="000C60CF">
        <w:rPr>
          <w:rFonts w:eastAsiaTheme="minorEastAsia" w:hint="eastAsia"/>
          <w:b/>
          <w:lang w:eastAsia="zh-CN"/>
        </w:rPr>
        <w:t>ed</w:t>
      </w:r>
      <w:r w:rsidRPr="000C60CF">
        <w:rPr>
          <w:rFonts w:eastAsiaTheme="minorEastAsia"/>
          <w:b/>
          <w:lang w:eastAsia="zh-CN"/>
        </w:rPr>
        <w:t xml:space="preserve"> from band A</w:t>
      </w:r>
      <w:r w:rsidRPr="000C60CF">
        <w:rPr>
          <w:rFonts w:eastAsiaTheme="minorEastAsia" w:hint="eastAsia"/>
          <w:b/>
          <w:lang w:eastAsia="zh-CN"/>
        </w:rPr>
        <w:t xml:space="preserve"> </w:t>
      </w:r>
      <w:r w:rsidRPr="000C60CF">
        <w:rPr>
          <w:rFonts w:eastAsiaTheme="minorEastAsia"/>
          <w:b/>
          <w:lang w:eastAsia="zh-CN"/>
        </w:rPr>
        <w:t>band B, and the other Tx chain is maintained on band C</w:t>
      </w:r>
      <w:r w:rsidRPr="000C60CF">
        <w:rPr>
          <w:rFonts w:eastAsiaTheme="minorEastAsia" w:hint="eastAsia"/>
          <w:b/>
          <w:lang w:eastAsia="zh-CN"/>
        </w:rPr>
        <w:t>),</w:t>
      </w:r>
      <w:r w:rsidRPr="000C60CF">
        <w:rPr>
          <w:rFonts w:eastAsiaTheme="minorEastAsia"/>
          <w:b/>
          <w:lang w:eastAsia="zh-CN"/>
        </w:rPr>
        <w:t xml:space="preserve"> </w:t>
      </w:r>
      <w:r w:rsidR="00493415">
        <w:rPr>
          <w:rFonts w:eastAsiaTheme="minorEastAsia"/>
          <w:b/>
          <w:lang w:eastAsia="zh-CN"/>
        </w:rPr>
        <w:t xml:space="preserve">a new </w:t>
      </w:r>
      <w:r w:rsidRPr="000C60CF">
        <w:rPr>
          <w:rFonts w:eastAsiaTheme="minorEastAsia"/>
          <w:b/>
          <w:lang w:eastAsia="zh-CN"/>
        </w:rPr>
        <w:t>UE capability</w:t>
      </w:r>
      <w:r w:rsidRPr="000C60CF">
        <w:rPr>
          <w:rFonts w:eastAsiaTheme="minorEastAsia" w:hint="eastAsia"/>
          <w:b/>
          <w:lang w:eastAsia="zh-CN"/>
        </w:rPr>
        <w:t xml:space="preserve"> is introduced. </w:t>
      </w:r>
      <w:r w:rsidRPr="000C60CF">
        <w:rPr>
          <w:rFonts w:eastAsiaTheme="minorEastAsia"/>
          <w:b/>
          <w:lang w:eastAsia="zh-CN"/>
        </w:rPr>
        <w:t>The granularity of this new UE capability is FFS.</w:t>
      </w:r>
      <w:r w:rsidRPr="00F47FF2">
        <w:rPr>
          <w:rFonts w:eastAsiaTheme="minorEastAsia"/>
          <w:b/>
          <w:shd w:val="pct15" w:color="auto" w:fill="FFFFFF"/>
          <w:lang w:eastAsia="zh-CN"/>
        </w:rPr>
        <w:t xml:space="preserve"> </w:t>
      </w:r>
    </w:p>
    <w:p w14:paraId="4AA8BC01" w14:textId="7810F02E" w:rsidR="002F4A2E" w:rsidRDefault="005C1FA2">
      <w:pPr>
        <w:spacing w:beforeLines="50" w:before="120" w:afterLines="50" w:after="120"/>
        <w:jc w:val="both"/>
        <w:rPr>
          <w:rFonts w:eastAsiaTheme="minorEastAsia"/>
          <w:iCs/>
          <w:lang w:val="en-GB" w:eastAsia="zh-CN"/>
        </w:rPr>
      </w:pPr>
      <w:r>
        <w:rPr>
          <w:rFonts w:eastAsiaTheme="minorEastAsia" w:hint="eastAsia"/>
          <w:iCs/>
          <w:lang w:val="en-GB" w:eastAsia="zh-CN"/>
        </w:rPr>
        <w:t>For</w:t>
      </w:r>
      <w:r w:rsidR="00157910">
        <w:rPr>
          <w:rFonts w:eastAsiaTheme="minorEastAsia" w:hint="eastAsia"/>
          <w:iCs/>
          <w:lang w:val="en-GB" w:eastAsia="zh-CN"/>
        </w:rPr>
        <w:t xml:space="preserve"> case </w:t>
      </w:r>
      <w:r w:rsidR="00F63499">
        <w:rPr>
          <w:rFonts w:eastAsiaTheme="minorEastAsia" w:hint="eastAsia"/>
          <w:iCs/>
          <w:lang w:val="en-GB" w:eastAsia="zh-CN"/>
        </w:rPr>
        <w:t>4</w:t>
      </w:r>
      <w:r>
        <w:rPr>
          <w:rFonts w:eastAsiaTheme="minorEastAsia" w:hint="eastAsia"/>
          <w:iCs/>
          <w:lang w:val="en-GB" w:eastAsia="zh-CN"/>
        </w:rPr>
        <w:t xml:space="preserve">, as </w:t>
      </w:r>
      <w:r w:rsidR="00292891">
        <w:rPr>
          <w:rFonts w:eastAsiaTheme="minorEastAsia"/>
          <w:iCs/>
          <w:lang w:val="en-GB" w:eastAsia="zh-CN"/>
        </w:rPr>
        <w:t>informed</w:t>
      </w:r>
      <w:r>
        <w:rPr>
          <w:rFonts w:eastAsiaTheme="minorEastAsia" w:hint="eastAsia"/>
          <w:iCs/>
          <w:lang w:val="en-GB" w:eastAsia="zh-CN"/>
        </w:rPr>
        <w:t xml:space="preserve"> </w:t>
      </w:r>
      <w:r w:rsidR="00292891">
        <w:rPr>
          <w:rFonts w:eastAsiaTheme="minorEastAsia"/>
          <w:iCs/>
          <w:lang w:val="en-GB" w:eastAsia="zh-CN"/>
        </w:rPr>
        <w:t>by</w:t>
      </w:r>
      <w:r>
        <w:rPr>
          <w:rFonts w:eastAsiaTheme="minorEastAsia" w:hint="eastAsia"/>
          <w:iCs/>
          <w:lang w:val="en-GB" w:eastAsia="zh-CN"/>
        </w:rPr>
        <w:t xml:space="preserve"> </w:t>
      </w:r>
      <w:r>
        <w:rPr>
          <w:rFonts w:eastAsiaTheme="minorEastAsia"/>
          <w:iCs/>
          <w:lang w:val="en-GB" w:eastAsia="zh-CN"/>
        </w:rPr>
        <w:t xml:space="preserve">RAN4 </w:t>
      </w:r>
      <w:r>
        <w:rPr>
          <w:rFonts w:eastAsiaTheme="minorEastAsia" w:hint="eastAsia"/>
          <w:iCs/>
          <w:lang w:val="en-GB" w:eastAsia="zh-CN"/>
        </w:rPr>
        <w:t>LS [</w:t>
      </w:r>
      <w:r w:rsidR="00FF28AE">
        <w:rPr>
          <w:rFonts w:eastAsiaTheme="minorEastAsia" w:hint="eastAsia"/>
          <w:iCs/>
          <w:lang w:val="en-GB" w:eastAsia="zh-CN"/>
        </w:rPr>
        <w:t>4</w:t>
      </w:r>
      <w:r>
        <w:rPr>
          <w:rFonts w:eastAsiaTheme="minorEastAsia" w:hint="eastAsia"/>
          <w:iCs/>
          <w:lang w:val="en-GB" w:eastAsia="zh-CN"/>
        </w:rPr>
        <w:t>], RAN4 has agreed both Tx chains can</w:t>
      </w:r>
      <w:r>
        <w:rPr>
          <w:rFonts w:eastAsiaTheme="minorEastAsia"/>
          <w:iCs/>
          <w:lang w:val="en-GB" w:eastAsia="zh-CN"/>
        </w:rPr>
        <w:t>’</w:t>
      </w:r>
      <w:r>
        <w:rPr>
          <w:rFonts w:eastAsiaTheme="minorEastAsia" w:hint="eastAsia"/>
          <w:iCs/>
          <w:lang w:val="en-GB" w:eastAsia="zh-CN"/>
        </w:rPr>
        <w:t xml:space="preserve">t be used </w:t>
      </w:r>
      <w:r w:rsidRPr="005C1FA2">
        <w:rPr>
          <w:rFonts w:eastAsiaTheme="minorEastAsia"/>
          <w:iCs/>
          <w:lang w:val="en-GB" w:eastAsia="zh-CN"/>
        </w:rPr>
        <w:t>during the maximum of the four switching periods</w:t>
      </w:r>
      <w:r w:rsidR="00157910">
        <w:rPr>
          <w:rFonts w:eastAsiaTheme="minorEastAsia" w:hint="eastAsia"/>
          <w:iCs/>
          <w:lang w:val="en-GB" w:eastAsia="zh-CN"/>
        </w:rPr>
        <w:t xml:space="preserve">. The </w:t>
      </w:r>
      <w:r w:rsidR="00157910">
        <w:rPr>
          <w:rFonts w:eastAsiaTheme="minorEastAsia"/>
          <w:iCs/>
          <w:lang w:val="en-GB" w:eastAsia="zh-CN"/>
        </w:rPr>
        <w:t>following</w:t>
      </w:r>
      <w:r w:rsidR="00157910">
        <w:rPr>
          <w:rFonts w:eastAsiaTheme="minorEastAsia" w:hint="eastAsia"/>
          <w:iCs/>
          <w:lang w:val="en-GB" w:eastAsia="zh-CN"/>
        </w:rPr>
        <w:t xml:space="preserve"> was copied from [</w:t>
      </w:r>
      <w:r w:rsidR="00FF28AE">
        <w:rPr>
          <w:rFonts w:eastAsiaTheme="minorEastAsia" w:hint="eastAsia"/>
          <w:iCs/>
          <w:lang w:val="en-GB" w:eastAsia="zh-CN"/>
        </w:rPr>
        <w:t>4</w:t>
      </w:r>
      <w:r w:rsidR="00157910">
        <w:rPr>
          <w:rFonts w:eastAsiaTheme="minorEastAsia" w:hint="eastAsia"/>
          <w:iCs/>
          <w:lang w:val="en-GB" w:eastAsia="zh-CN"/>
        </w:rPr>
        <w:t>] for reference.</w:t>
      </w:r>
    </w:p>
    <w:tbl>
      <w:tblPr>
        <w:tblStyle w:val="aa"/>
        <w:tblW w:w="0" w:type="auto"/>
        <w:tblLook w:val="04A0" w:firstRow="1" w:lastRow="0" w:firstColumn="1" w:lastColumn="0" w:noHBand="0" w:noVBand="1"/>
      </w:tblPr>
      <w:tblGrid>
        <w:gridCol w:w="8522"/>
      </w:tblGrid>
      <w:tr w:rsidR="002F4A2E" w14:paraId="39136521" w14:textId="77777777">
        <w:tc>
          <w:tcPr>
            <w:tcW w:w="8522" w:type="dxa"/>
          </w:tcPr>
          <w:p w14:paraId="46415352" w14:textId="77777777" w:rsidR="005C1FA2" w:rsidRDefault="005C1FA2" w:rsidP="005C1FA2">
            <w:pPr>
              <w:spacing w:afterLines="50" w:after="120"/>
              <w:rPr>
                <w:rFonts w:ascii="Arial" w:eastAsia="宋体" w:hAnsi="Arial" w:cs="Arial"/>
                <w:b/>
                <w:bCs/>
                <w:iCs/>
                <w:lang w:eastAsia="zh-CN"/>
              </w:rPr>
            </w:pPr>
            <w:r>
              <w:rPr>
                <w:rFonts w:ascii="Arial" w:eastAsia="宋体" w:hAnsi="Arial" w:cs="Arial"/>
                <w:b/>
                <w:bCs/>
                <w:iCs/>
                <w:lang w:eastAsia="zh-CN"/>
              </w:rPr>
              <w:t>Issue 2: Ambiguity issue when two Tx chains are switched between two different band pairs</w:t>
            </w:r>
          </w:p>
          <w:p w14:paraId="53264C47" w14:textId="77777777" w:rsidR="005C1FA2" w:rsidRPr="00FF28AE" w:rsidRDefault="005C1FA2" w:rsidP="005C1FA2">
            <w:pPr>
              <w:tabs>
                <w:tab w:val="center" w:pos="4153"/>
                <w:tab w:val="right" w:pos="8306"/>
              </w:tabs>
              <w:snapToGrid w:val="0"/>
              <w:spacing w:after="120"/>
              <w:rPr>
                <w:rFonts w:eastAsiaTheme="minorEastAsia"/>
                <w:iCs/>
                <w:lang w:val="en-GB" w:eastAsia="zh-CN"/>
              </w:rPr>
            </w:pPr>
            <w:r w:rsidRPr="00FF28AE">
              <w:rPr>
                <w:rFonts w:eastAsiaTheme="minorEastAsia"/>
                <w:iCs/>
                <w:lang w:val="en-GB" w:eastAsia="zh-CN"/>
              </w:rPr>
              <w:t>For Rel-18 UL Tx switching among 4 bands, when switching from 1T+1T on band A and B to 1T+1T on band C and D is performed, and it is not clear whether UE performs Tx switching {from band A to C + B to D} or {from band A to D + B to C}, RAN4 agreed that:</w:t>
            </w:r>
          </w:p>
          <w:p w14:paraId="7F491150" w14:textId="77777777" w:rsidR="005C1FA2" w:rsidRPr="00FF28AE" w:rsidRDefault="005C1FA2" w:rsidP="000C60CF">
            <w:pPr>
              <w:numPr>
                <w:ilvl w:val="0"/>
                <w:numId w:val="15"/>
              </w:numPr>
              <w:tabs>
                <w:tab w:val="num" w:pos="426"/>
                <w:tab w:val="num" w:pos="484"/>
                <w:tab w:val="num" w:pos="851"/>
                <w:tab w:val="num" w:pos="1440"/>
                <w:tab w:val="center" w:pos="4153"/>
                <w:tab w:val="right" w:pos="8306"/>
              </w:tabs>
              <w:autoSpaceDN w:val="0"/>
              <w:snapToGrid w:val="0"/>
              <w:spacing w:after="120"/>
              <w:ind w:leftChars="71" w:left="422" w:hangingChars="140" w:hanging="280"/>
              <w:rPr>
                <w:rFonts w:eastAsiaTheme="minorEastAsia"/>
                <w:iCs/>
                <w:lang w:val="en-GB" w:eastAsia="zh-CN"/>
              </w:rPr>
            </w:pPr>
            <w:r w:rsidRPr="00FF28AE">
              <w:rPr>
                <w:rFonts w:eastAsiaTheme="minorEastAsia"/>
                <w:iCs/>
                <w:lang w:val="en-GB" w:eastAsia="zh-CN"/>
              </w:rPr>
              <w:t>As baseline UE assumption, no need to resolve the ambiguity issue of the switching pattern for each Tx chain and determine the switching gap based on the worst case by default, i.e., neither of the two Tx chains is expected to be used for transmission during the maximum of the four switching periods, i.e., max {</w:t>
            </w:r>
            <w:proofErr w:type="spellStart"/>
            <w:r w:rsidRPr="00FF28AE">
              <w:rPr>
                <w:rFonts w:eastAsiaTheme="minorEastAsia"/>
                <w:iCs/>
                <w:lang w:val="en-GB" w:eastAsia="zh-CN"/>
              </w:rPr>
              <w:t>Tswitch_A</w:t>
            </w:r>
            <w:proofErr w:type="spellEnd"/>
            <w:r w:rsidRPr="00FF28AE">
              <w:rPr>
                <w:rFonts w:eastAsiaTheme="minorEastAsia"/>
                <w:iCs/>
                <w:lang w:val="en-GB" w:eastAsia="zh-CN"/>
              </w:rPr>
              <w:t xml:space="preserve">-C, </w:t>
            </w:r>
            <w:proofErr w:type="spellStart"/>
            <w:r w:rsidRPr="00FF28AE">
              <w:rPr>
                <w:rFonts w:eastAsiaTheme="minorEastAsia"/>
                <w:iCs/>
                <w:lang w:val="en-GB" w:eastAsia="zh-CN"/>
              </w:rPr>
              <w:t>Tswitch_B</w:t>
            </w:r>
            <w:proofErr w:type="spellEnd"/>
            <w:r w:rsidRPr="00FF28AE">
              <w:rPr>
                <w:rFonts w:eastAsiaTheme="minorEastAsia"/>
                <w:iCs/>
                <w:lang w:val="en-GB" w:eastAsia="zh-CN"/>
              </w:rPr>
              <w:t xml:space="preserve">-D, </w:t>
            </w:r>
            <w:proofErr w:type="spellStart"/>
            <w:r w:rsidRPr="00FF28AE">
              <w:rPr>
                <w:rFonts w:eastAsiaTheme="minorEastAsia"/>
                <w:iCs/>
                <w:lang w:val="en-GB" w:eastAsia="zh-CN"/>
              </w:rPr>
              <w:t>Tswitch_A</w:t>
            </w:r>
            <w:proofErr w:type="spellEnd"/>
            <w:r w:rsidRPr="00FF28AE">
              <w:rPr>
                <w:rFonts w:eastAsiaTheme="minorEastAsia"/>
                <w:iCs/>
                <w:lang w:val="en-GB" w:eastAsia="zh-CN"/>
              </w:rPr>
              <w:t xml:space="preserve">-D, </w:t>
            </w:r>
            <w:proofErr w:type="spellStart"/>
            <w:r w:rsidRPr="00FF28AE">
              <w:rPr>
                <w:rFonts w:eastAsiaTheme="minorEastAsia"/>
                <w:iCs/>
                <w:lang w:val="en-GB" w:eastAsia="zh-CN"/>
              </w:rPr>
              <w:t>Tswitch_B</w:t>
            </w:r>
            <w:proofErr w:type="spellEnd"/>
            <w:r w:rsidRPr="00FF28AE">
              <w:rPr>
                <w:rFonts w:eastAsiaTheme="minorEastAsia"/>
                <w:iCs/>
                <w:lang w:val="en-GB" w:eastAsia="zh-CN"/>
              </w:rPr>
              <w:t>-C}.</w:t>
            </w:r>
          </w:p>
          <w:p w14:paraId="312A1BE1" w14:textId="77777777" w:rsidR="005C1FA2" w:rsidRPr="00FF28AE" w:rsidRDefault="005C1FA2" w:rsidP="005C1FA2">
            <w:pPr>
              <w:tabs>
                <w:tab w:val="num" w:pos="484"/>
                <w:tab w:val="num" w:pos="709"/>
                <w:tab w:val="num" w:pos="851"/>
                <w:tab w:val="num" w:pos="1440"/>
                <w:tab w:val="center" w:pos="4153"/>
                <w:tab w:val="right" w:pos="8306"/>
              </w:tabs>
              <w:snapToGrid w:val="0"/>
              <w:spacing w:after="120"/>
              <w:ind w:left="422"/>
              <w:rPr>
                <w:rFonts w:eastAsiaTheme="minorEastAsia"/>
                <w:iCs/>
                <w:lang w:val="en-GB" w:eastAsia="zh-CN"/>
              </w:rPr>
            </w:pPr>
            <w:r w:rsidRPr="00FF28AE">
              <w:rPr>
                <w:rFonts w:eastAsiaTheme="minorEastAsia"/>
                <w:iCs/>
                <w:lang w:val="en-GB" w:eastAsia="zh-CN"/>
              </w:rPr>
              <w:t xml:space="preserve">Note: </w:t>
            </w:r>
            <w:proofErr w:type="spellStart"/>
            <w:r w:rsidRPr="00FF28AE">
              <w:rPr>
                <w:rFonts w:eastAsiaTheme="minorEastAsia"/>
                <w:iCs/>
                <w:lang w:val="en-GB" w:eastAsia="zh-CN"/>
              </w:rPr>
              <w:t>Tswitch_A</w:t>
            </w:r>
            <w:proofErr w:type="spellEnd"/>
            <w:r w:rsidRPr="00FF28AE">
              <w:rPr>
                <w:rFonts w:eastAsiaTheme="minorEastAsia"/>
                <w:iCs/>
                <w:lang w:val="en-GB" w:eastAsia="zh-CN"/>
              </w:rPr>
              <w:t xml:space="preserve">-C, </w:t>
            </w:r>
            <w:proofErr w:type="spellStart"/>
            <w:r w:rsidRPr="00FF28AE">
              <w:rPr>
                <w:rFonts w:eastAsiaTheme="minorEastAsia"/>
                <w:iCs/>
                <w:lang w:val="en-GB" w:eastAsia="zh-CN"/>
              </w:rPr>
              <w:t>Tswitch_B</w:t>
            </w:r>
            <w:proofErr w:type="spellEnd"/>
            <w:r w:rsidRPr="00FF28AE">
              <w:rPr>
                <w:rFonts w:eastAsiaTheme="minorEastAsia"/>
                <w:iCs/>
                <w:lang w:val="en-GB" w:eastAsia="zh-CN"/>
              </w:rPr>
              <w:t xml:space="preserve">-D, </w:t>
            </w:r>
            <w:proofErr w:type="spellStart"/>
            <w:r w:rsidRPr="00FF28AE">
              <w:rPr>
                <w:rFonts w:eastAsiaTheme="minorEastAsia"/>
                <w:iCs/>
                <w:lang w:val="en-GB" w:eastAsia="zh-CN"/>
              </w:rPr>
              <w:t>Tswitch_A</w:t>
            </w:r>
            <w:proofErr w:type="spellEnd"/>
            <w:r w:rsidRPr="00FF28AE">
              <w:rPr>
                <w:rFonts w:eastAsiaTheme="minorEastAsia"/>
                <w:iCs/>
                <w:lang w:val="en-GB" w:eastAsia="zh-CN"/>
              </w:rPr>
              <w:t xml:space="preserve">-D, </w:t>
            </w:r>
            <w:proofErr w:type="spellStart"/>
            <w:r w:rsidRPr="00FF28AE">
              <w:rPr>
                <w:rFonts w:eastAsiaTheme="minorEastAsia"/>
                <w:iCs/>
                <w:lang w:val="en-GB" w:eastAsia="zh-CN"/>
              </w:rPr>
              <w:t>Tswitch_B</w:t>
            </w:r>
            <w:proofErr w:type="spellEnd"/>
            <w:r w:rsidRPr="00FF28AE">
              <w:rPr>
                <w:rFonts w:eastAsiaTheme="minorEastAsia"/>
                <w:iCs/>
                <w:lang w:val="en-GB" w:eastAsia="zh-CN"/>
              </w:rPr>
              <w:t>-C are the switching periods reported by the UE for band pair A&amp;C, B&amp;</w:t>
            </w:r>
            <w:proofErr w:type="gramStart"/>
            <w:r w:rsidRPr="00FF28AE">
              <w:rPr>
                <w:rFonts w:eastAsiaTheme="minorEastAsia"/>
                <w:iCs/>
                <w:lang w:val="en-GB" w:eastAsia="zh-CN"/>
              </w:rPr>
              <w:t>D,A</w:t>
            </w:r>
            <w:proofErr w:type="gramEnd"/>
            <w:r w:rsidRPr="00FF28AE">
              <w:rPr>
                <w:rFonts w:eastAsiaTheme="minorEastAsia"/>
                <w:iCs/>
                <w:lang w:val="en-GB" w:eastAsia="zh-CN"/>
              </w:rPr>
              <w:t>&amp;D and B&amp;C, respectively.</w:t>
            </w:r>
          </w:p>
          <w:p w14:paraId="377C5D48" w14:textId="77777777" w:rsidR="002F4A2E" w:rsidRDefault="005C1FA2" w:rsidP="005C1FA2">
            <w:pPr>
              <w:rPr>
                <w:rFonts w:eastAsiaTheme="minorEastAsia"/>
                <w:sz w:val="18"/>
                <w:lang w:eastAsia="zh-CN"/>
              </w:rPr>
            </w:pPr>
            <w:r>
              <w:rPr>
                <w:rFonts w:eastAsiaTheme="minorEastAsia"/>
                <w:sz w:val="18"/>
                <w:lang w:eastAsia="zh-CN"/>
              </w:rPr>
              <w:t xml:space="preserve"> </w:t>
            </w:r>
          </w:p>
        </w:tc>
      </w:tr>
    </w:tbl>
    <w:p w14:paraId="381B71E3" w14:textId="77777777" w:rsidR="002F4A2E" w:rsidRPr="00880C7F" w:rsidRDefault="008A04D9" w:rsidP="00880C7F">
      <w:pPr>
        <w:spacing w:beforeLines="50" w:before="120" w:afterLines="50" w:after="120"/>
        <w:jc w:val="both"/>
        <w:rPr>
          <w:rFonts w:eastAsiaTheme="minorEastAsia"/>
          <w:iCs/>
          <w:lang w:val="en-GB" w:eastAsia="zh-CN"/>
        </w:rPr>
      </w:pPr>
      <w:r w:rsidRPr="00880C7F">
        <w:rPr>
          <w:rFonts w:eastAsiaTheme="minorEastAsia" w:hint="eastAsia"/>
          <w:iCs/>
          <w:lang w:val="en-GB" w:eastAsia="zh-CN"/>
        </w:rPr>
        <w:t xml:space="preserve">Therefore, </w:t>
      </w:r>
      <w:proofErr w:type="spellStart"/>
      <w:r w:rsidR="00880C7F" w:rsidRPr="00880C7F">
        <w:rPr>
          <w:rFonts w:eastAsiaTheme="minorEastAsia" w:hint="eastAsia"/>
          <w:iCs/>
          <w:lang w:val="en-GB" w:eastAsia="zh-CN"/>
        </w:rPr>
        <w:t>gNB</w:t>
      </w:r>
      <w:proofErr w:type="spellEnd"/>
      <w:r w:rsidR="00880C7F" w:rsidRPr="00880C7F">
        <w:rPr>
          <w:rFonts w:eastAsiaTheme="minorEastAsia" w:hint="eastAsia"/>
          <w:iCs/>
          <w:lang w:val="en-GB" w:eastAsia="zh-CN"/>
        </w:rPr>
        <w:t xml:space="preserve"> can configure UE switching from band A+ band B to band C + band D if UE supports either band pairs {</w:t>
      </w:r>
      <w:r w:rsidR="00880C7F">
        <w:rPr>
          <w:rFonts w:eastAsiaTheme="minorEastAsia" w:hint="eastAsia"/>
          <w:iCs/>
          <w:lang w:val="en-GB" w:eastAsia="zh-CN"/>
        </w:rPr>
        <w:t>band A, band C</w:t>
      </w:r>
      <w:r w:rsidR="00880C7F" w:rsidRPr="00880C7F">
        <w:rPr>
          <w:rFonts w:eastAsiaTheme="minorEastAsia" w:hint="eastAsia"/>
          <w:iCs/>
          <w:lang w:val="en-GB" w:eastAsia="zh-CN"/>
        </w:rPr>
        <w:t>} and {</w:t>
      </w:r>
      <w:r w:rsidR="00880C7F">
        <w:rPr>
          <w:rFonts w:eastAsiaTheme="minorEastAsia" w:hint="eastAsia"/>
          <w:iCs/>
          <w:lang w:val="en-GB" w:eastAsia="zh-CN"/>
        </w:rPr>
        <w:t>band B, band D</w:t>
      </w:r>
      <w:r w:rsidR="00880C7F" w:rsidRPr="00880C7F">
        <w:rPr>
          <w:rFonts w:eastAsiaTheme="minorEastAsia" w:hint="eastAsia"/>
          <w:iCs/>
          <w:lang w:val="en-GB" w:eastAsia="zh-CN"/>
        </w:rPr>
        <w:t>} or band pairs {</w:t>
      </w:r>
      <w:r w:rsidR="00880C7F">
        <w:rPr>
          <w:rFonts w:eastAsiaTheme="minorEastAsia" w:hint="eastAsia"/>
          <w:iCs/>
          <w:lang w:val="en-GB" w:eastAsia="zh-CN"/>
        </w:rPr>
        <w:t>band A, band D</w:t>
      </w:r>
      <w:r w:rsidR="00880C7F" w:rsidRPr="00880C7F">
        <w:rPr>
          <w:rFonts w:eastAsiaTheme="minorEastAsia" w:hint="eastAsia"/>
          <w:iCs/>
          <w:lang w:val="en-GB" w:eastAsia="zh-CN"/>
        </w:rPr>
        <w:t>} and {</w:t>
      </w:r>
      <w:r w:rsidR="00880C7F">
        <w:rPr>
          <w:rFonts w:eastAsiaTheme="minorEastAsia" w:hint="eastAsia"/>
          <w:iCs/>
          <w:lang w:val="en-GB" w:eastAsia="zh-CN"/>
        </w:rPr>
        <w:t>band B, band C</w:t>
      </w:r>
      <w:r w:rsidR="00880C7F" w:rsidRPr="00880C7F">
        <w:rPr>
          <w:rFonts w:eastAsiaTheme="minorEastAsia" w:hint="eastAsia"/>
          <w:iCs/>
          <w:lang w:val="en-GB" w:eastAsia="zh-CN"/>
        </w:rPr>
        <w:t>}</w:t>
      </w:r>
      <w:r w:rsidR="0092604D">
        <w:rPr>
          <w:rFonts w:eastAsiaTheme="minorEastAsia" w:hint="eastAsia"/>
          <w:iCs/>
          <w:lang w:val="en-GB" w:eastAsia="zh-CN"/>
        </w:rPr>
        <w:t xml:space="preserve"> or both</w:t>
      </w:r>
      <w:r w:rsidR="00880C7F">
        <w:rPr>
          <w:rFonts w:eastAsiaTheme="minorEastAsia" w:hint="eastAsia"/>
          <w:iCs/>
          <w:lang w:val="en-GB" w:eastAsia="zh-CN"/>
        </w:rPr>
        <w:t>.</w:t>
      </w:r>
    </w:p>
    <w:p w14:paraId="0FECF593" w14:textId="6BA3E7DD" w:rsidR="002F4A2E" w:rsidRPr="000C60CF" w:rsidRDefault="00157910" w:rsidP="000C60CF">
      <w:pPr>
        <w:ind w:left="1" w:hanging="1"/>
        <w:jc w:val="both"/>
        <w:rPr>
          <w:rFonts w:eastAsiaTheme="minorEastAsia"/>
          <w:b/>
          <w:lang w:eastAsia="zh-CN"/>
        </w:rPr>
      </w:pPr>
      <w:r w:rsidRPr="000C60CF">
        <w:rPr>
          <w:rFonts w:eastAsiaTheme="minorEastAsia"/>
          <w:b/>
          <w:lang w:eastAsia="zh-CN"/>
        </w:rPr>
        <w:lastRenderedPageBreak/>
        <w:t xml:space="preserve">Proposal </w:t>
      </w:r>
      <w:r w:rsidR="005C1FA2" w:rsidRPr="000C60CF">
        <w:rPr>
          <w:rFonts w:eastAsiaTheme="minorEastAsia" w:hint="eastAsia"/>
          <w:b/>
          <w:lang w:eastAsia="zh-CN"/>
        </w:rPr>
        <w:t>3</w:t>
      </w:r>
      <w:r w:rsidR="000C60CF" w:rsidRPr="000C60CF">
        <w:rPr>
          <w:rFonts w:eastAsiaTheme="minorEastAsia"/>
          <w:b/>
          <w:lang w:eastAsia="zh-CN"/>
        </w:rPr>
        <w:t xml:space="preserve">: </w:t>
      </w:r>
      <w:r w:rsidR="00664BF2">
        <w:rPr>
          <w:rFonts w:eastAsiaTheme="minorEastAsia"/>
          <w:b/>
          <w:lang w:eastAsia="zh-CN"/>
        </w:rPr>
        <w:t>On</w:t>
      </w:r>
      <w:r w:rsidRPr="000C60CF">
        <w:rPr>
          <w:rFonts w:eastAsiaTheme="minorEastAsia" w:hint="eastAsia"/>
          <w:b/>
          <w:lang w:eastAsia="zh-CN"/>
        </w:rPr>
        <w:t xml:space="preserve"> Case </w:t>
      </w:r>
      <w:r w:rsidR="00F63499" w:rsidRPr="000C60CF">
        <w:rPr>
          <w:rFonts w:eastAsiaTheme="minorEastAsia" w:hint="eastAsia"/>
          <w:b/>
          <w:lang w:eastAsia="zh-CN"/>
        </w:rPr>
        <w:t>4</w:t>
      </w:r>
      <w:r w:rsidRPr="000C60CF">
        <w:rPr>
          <w:rFonts w:eastAsiaTheme="minorEastAsia" w:hint="eastAsia"/>
          <w:b/>
          <w:lang w:eastAsia="zh-CN"/>
        </w:rPr>
        <w:t xml:space="preserve"> (when Tx switching involves </w:t>
      </w:r>
      <w:r w:rsidR="005C1FA2" w:rsidRPr="000C60CF">
        <w:rPr>
          <w:rFonts w:eastAsiaTheme="minorEastAsia" w:hint="eastAsia"/>
          <w:b/>
          <w:lang w:eastAsia="zh-CN"/>
        </w:rPr>
        <w:t>4</w:t>
      </w:r>
      <w:r w:rsidRPr="000C60CF">
        <w:rPr>
          <w:rFonts w:eastAsiaTheme="minorEastAsia" w:hint="eastAsia"/>
          <w:b/>
          <w:lang w:eastAsia="zh-CN"/>
        </w:rPr>
        <w:t xml:space="preserve"> bands), </w:t>
      </w:r>
      <w:r w:rsidR="005C1FA2" w:rsidRPr="000C60CF">
        <w:rPr>
          <w:rFonts w:eastAsiaTheme="minorEastAsia" w:hint="eastAsia"/>
          <w:b/>
          <w:lang w:eastAsia="zh-CN"/>
        </w:rPr>
        <w:t>it is unnecessary to</w:t>
      </w:r>
      <w:r w:rsidRPr="000C60CF">
        <w:rPr>
          <w:rFonts w:eastAsiaTheme="minorEastAsia" w:hint="eastAsia"/>
          <w:b/>
          <w:lang w:eastAsia="zh-CN"/>
        </w:rPr>
        <w:t xml:space="preserve"> introduce </w:t>
      </w:r>
      <w:r w:rsidR="005C1FA2" w:rsidRPr="000C60CF">
        <w:rPr>
          <w:rFonts w:eastAsiaTheme="minorEastAsia" w:hint="eastAsia"/>
          <w:b/>
          <w:lang w:eastAsia="zh-CN"/>
        </w:rPr>
        <w:t>new</w:t>
      </w:r>
      <w:r w:rsidRPr="000C60CF">
        <w:rPr>
          <w:rFonts w:eastAsiaTheme="minorEastAsia"/>
          <w:b/>
          <w:lang w:eastAsia="zh-CN"/>
        </w:rPr>
        <w:t xml:space="preserve"> UE capability</w:t>
      </w:r>
      <w:r w:rsidRPr="000C60CF">
        <w:rPr>
          <w:rFonts w:eastAsiaTheme="minorEastAsia" w:hint="eastAsia"/>
          <w:b/>
          <w:lang w:eastAsia="zh-CN"/>
        </w:rPr>
        <w:t>.</w:t>
      </w:r>
    </w:p>
    <w:p w14:paraId="1095AF4B" w14:textId="77777777" w:rsidR="00CF537A" w:rsidRPr="002635E4" w:rsidRDefault="00CF537A" w:rsidP="00CF537A">
      <w:pPr>
        <w:spacing w:beforeLines="50" w:before="120" w:afterLines="50" w:after="120"/>
        <w:jc w:val="both"/>
        <w:rPr>
          <w:rFonts w:eastAsiaTheme="minorEastAsia"/>
          <w:iCs/>
          <w:lang w:val="en-GB" w:eastAsia="zh-CN"/>
        </w:rPr>
      </w:pPr>
      <w:r w:rsidRPr="002635E4">
        <w:rPr>
          <w:rFonts w:eastAsiaTheme="minorEastAsia" w:hint="eastAsia"/>
          <w:iCs/>
          <w:lang w:val="en-GB" w:eastAsia="zh-CN"/>
        </w:rPr>
        <w:t xml:space="preserve">Further, RAN4 discussed whether </w:t>
      </w:r>
      <w:r w:rsidRPr="002635E4">
        <w:rPr>
          <w:rFonts w:eastAsiaTheme="minorEastAsia"/>
          <w:iCs/>
          <w:lang w:val="en-GB" w:eastAsia="zh-CN"/>
        </w:rPr>
        <w:t xml:space="preserve">introduce </w:t>
      </w:r>
      <w:r>
        <w:rPr>
          <w:rFonts w:eastAsiaTheme="minorEastAsia" w:hint="eastAsia"/>
          <w:iCs/>
          <w:lang w:val="en-GB" w:eastAsia="zh-CN"/>
        </w:rPr>
        <w:t xml:space="preserve">an </w:t>
      </w:r>
      <w:r w:rsidRPr="002635E4">
        <w:rPr>
          <w:rFonts w:eastAsiaTheme="minorEastAsia"/>
          <w:iCs/>
          <w:lang w:val="en-GB" w:eastAsia="zh-CN"/>
        </w:rPr>
        <w:t>optional UE</w:t>
      </w:r>
      <w:r>
        <w:rPr>
          <w:rFonts w:eastAsiaTheme="minorEastAsia" w:hint="eastAsia"/>
          <w:iCs/>
          <w:lang w:val="en-GB" w:eastAsia="zh-CN"/>
        </w:rPr>
        <w:t xml:space="preserve"> capability to indicate UE supports to transmit on the Tx chain switched first </w:t>
      </w:r>
      <w:r w:rsidRPr="002635E4">
        <w:rPr>
          <w:rFonts w:eastAsiaTheme="minorEastAsia"/>
          <w:iCs/>
          <w:lang w:val="en-GB" w:eastAsia="zh-CN"/>
        </w:rPr>
        <w:t>during the time duration</w:t>
      </w:r>
      <w:r w:rsidRPr="002635E4">
        <w:rPr>
          <w:rFonts w:eastAsiaTheme="minorEastAsia" w:hint="eastAsia"/>
          <w:iCs/>
          <w:lang w:val="en-GB" w:eastAsia="zh-CN"/>
        </w:rPr>
        <w:t xml:space="preserve"> </w:t>
      </w:r>
      <w:r w:rsidRPr="002635E4">
        <w:rPr>
          <w:rFonts w:eastAsiaTheme="minorEastAsia"/>
          <w:iCs/>
          <w:lang w:val="en-GB" w:eastAsia="zh-CN"/>
        </w:rPr>
        <w:t>of (Tswitch_2 - Tswitch_1)</w:t>
      </w:r>
      <w:r>
        <w:rPr>
          <w:rFonts w:eastAsiaTheme="minorEastAsia" w:hint="eastAsia"/>
          <w:iCs/>
          <w:lang w:val="en-GB" w:eastAsia="zh-CN"/>
        </w:rPr>
        <w:t xml:space="preserve"> for the case of Tx switching </w:t>
      </w:r>
      <w:r w:rsidRPr="002635E4">
        <w:rPr>
          <w:rFonts w:eastAsiaTheme="minorEastAsia"/>
          <w:iCs/>
          <w:lang w:val="en-GB" w:eastAsia="zh-CN"/>
        </w:rPr>
        <w:t>between two different band pairs with different lengths of switching periods</w:t>
      </w:r>
      <w:r>
        <w:rPr>
          <w:rFonts w:eastAsiaTheme="minorEastAsia" w:hint="eastAsia"/>
          <w:iCs/>
          <w:lang w:val="en-GB" w:eastAsia="zh-CN"/>
        </w:rPr>
        <w:t>.</w:t>
      </w:r>
    </w:p>
    <w:tbl>
      <w:tblPr>
        <w:tblStyle w:val="aa"/>
        <w:tblW w:w="0" w:type="auto"/>
        <w:tblLook w:val="04A0" w:firstRow="1" w:lastRow="0" w:firstColumn="1" w:lastColumn="0" w:noHBand="0" w:noVBand="1"/>
      </w:tblPr>
      <w:tblGrid>
        <w:gridCol w:w="8522"/>
      </w:tblGrid>
      <w:tr w:rsidR="00CF537A" w14:paraId="293BE390" w14:textId="77777777" w:rsidTr="009C4E39">
        <w:tc>
          <w:tcPr>
            <w:tcW w:w="8522" w:type="dxa"/>
          </w:tcPr>
          <w:p w14:paraId="59728E23" w14:textId="77777777" w:rsidR="00CF537A" w:rsidRDefault="00CF537A" w:rsidP="009C4E39">
            <w:pPr>
              <w:pStyle w:val="4"/>
              <w:numPr>
                <w:ilvl w:val="0"/>
                <w:numId w:val="0"/>
              </w:numPr>
              <w:rPr>
                <w:sz w:val="22"/>
              </w:rPr>
            </w:pPr>
            <w:r w:rsidRPr="0053687A">
              <w:rPr>
                <w:sz w:val="22"/>
                <w:lang w:eastAsia="ko-KR"/>
              </w:rPr>
              <w:t xml:space="preserve">Issue </w:t>
            </w:r>
            <w:r w:rsidRPr="0053687A">
              <w:rPr>
                <w:rFonts w:hint="eastAsia"/>
                <w:sz w:val="22"/>
              </w:rPr>
              <w:t>1</w:t>
            </w:r>
            <w:r w:rsidRPr="0053687A">
              <w:rPr>
                <w:rFonts w:hint="eastAsia"/>
                <w:sz w:val="22"/>
                <w:lang w:eastAsia="ko-KR"/>
              </w:rPr>
              <w:t>-2</w:t>
            </w:r>
            <w:r>
              <w:rPr>
                <w:rFonts w:hint="eastAsia"/>
                <w:sz w:val="22"/>
              </w:rPr>
              <w:t>-2</w:t>
            </w:r>
            <w:r w:rsidRPr="0053687A">
              <w:rPr>
                <w:sz w:val="22"/>
                <w:lang w:eastAsia="ko-KR"/>
              </w:rPr>
              <w:t xml:space="preserve">: </w:t>
            </w:r>
            <w:r w:rsidRPr="0053687A">
              <w:rPr>
                <w:rFonts w:hint="eastAsia"/>
                <w:sz w:val="22"/>
              </w:rPr>
              <w:t>Issue of two Tx chains switched between two different band pairs</w:t>
            </w:r>
          </w:p>
          <w:p w14:paraId="1AC3AFE8" w14:textId="77777777" w:rsidR="00CF537A" w:rsidRPr="00234611" w:rsidRDefault="00CF537A" w:rsidP="009C4E39">
            <w:pPr>
              <w:overflowPunct w:val="0"/>
              <w:autoSpaceDE w:val="0"/>
              <w:autoSpaceDN w:val="0"/>
              <w:adjustRightInd w:val="0"/>
              <w:snapToGrid w:val="0"/>
              <w:spacing w:before="60" w:after="60"/>
              <w:textAlignment w:val="baseline"/>
              <w:rPr>
                <w:rFonts w:eastAsia="等线"/>
                <w:b/>
                <w:sz w:val="21"/>
                <w:szCs w:val="21"/>
                <w:lang w:eastAsia="zh-CN"/>
              </w:rPr>
            </w:pPr>
            <w:r w:rsidRPr="00234611">
              <w:rPr>
                <w:rFonts w:eastAsia="等线" w:hint="eastAsia"/>
                <w:b/>
                <w:sz w:val="21"/>
                <w:szCs w:val="21"/>
                <w:lang w:eastAsia="zh-CN"/>
              </w:rPr>
              <w:t>Way forward:</w:t>
            </w:r>
          </w:p>
          <w:p w14:paraId="60400CEE" w14:textId="77777777" w:rsidR="00CF537A" w:rsidRPr="000B29D0" w:rsidRDefault="00CF537A" w:rsidP="000C60CF">
            <w:pPr>
              <w:pStyle w:val="af3"/>
              <w:numPr>
                <w:ilvl w:val="0"/>
                <w:numId w:val="16"/>
              </w:numPr>
              <w:overflowPunct/>
              <w:autoSpaceDE/>
              <w:autoSpaceDN/>
              <w:adjustRightInd/>
              <w:snapToGrid w:val="0"/>
              <w:spacing w:before="60" w:after="60" w:line="264" w:lineRule="auto"/>
              <w:ind w:left="248" w:hangingChars="118" w:hanging="248"/>
              <w:contextualSpacing w:val="0"/>
              <w:textAlignment w:val="auto"/>
              <w:rPr>
                <w:rFonts w:eastAsia="宋体"/>
                <w:b/>
                <w:sz w:val="21"/>
                <w:szCs w:val="21"/>
                <w:lang w:eastAsia="zh-CN"/>
              </w:rPr>
            </w:pPr>
            <w:r w:rsidRPr="003A0A89">
              <w:rPr>
                <w:rFonts w:eastAsia="宋体" w:hint="eastAsia"/>
                <w:sz w:val="21"/>
                <w:szCs w:val="21"/>
                <w:lang w:eastAsia="zh-CN"/>
              </w:rPr>
              <w:t>When two Tx chains are switched between two different band pairs with different lengths of switching periods</w:t>
            </w:r>
            <w:r>
              <w:rPr>
                <w:rFonts w:eastAsia="宋体" w:hint="eastAsia"/>
                <w:sz w:val="21"/>
                <w:szCs w:val="21"/>
                <w:lang w:eastAsia="zh-CN"/>
              </w:rPr>
              <w:t xml:space="preserve"> (denoted as </w:t>
            </w:r>
            <w:r w:rsidRPr="00A67CC5">
              <w:rPr>
                <w:bCs/>
                <w:sz w:val="21"/>
                <w:szCs w:val="21"/>
              </w:rPr>
              <w:t>T</w:t>
            </w:r>
            <w:r w:rsidRPr="00A67CC5">
              <w:rPr>
                <w:bCs/>
                <w:sz w:val="21"/>
                <w:szCs w:val="21"/>
                <w:vertAlign w:val="subscript"/>
              </w:rPr>
              <w:t>switch_</w:t>
            </w:r>
            <w:r>
              <w:rPr>
                <w:rFonts w:eastAsiaTheme="minorEastAsia" w:hint="eastAsia"/>
                <w:bCs/>
                <w:sz w:val="21"/>
                <w:szCs w:val="21"/>
                <w:vertAlign w:val="subscript"/>
                <w:lang w:eastAsia="zh-CN"/>
              </w:rPr>
              <w:t xml:space="preserve">1 </w:t>
            </w:r>
            <w:r>
              <w:rPr>
                <w:rFonts w:eastAsia="宋体" w:hint="eastAsia"/>
                <w:sz w:val="21"/>
                <w:szCs w:val="21"/>
                <w:lang w:eastAsia="zh-CN"/>
              </w:rPr>
              <w:t>and</w:t>
            </w:r>
            <w:r w:rsidRPr="00A67CC5">
              <w:rPr>
                <w:bCs/>
                <w:sz w:val="21"/>
                <w:szCs w:val="21"/>
              </w:rPr>
              <w:t xml:space="preserve"> T</w:t>
            </w:r>
            <w:r w:rsidRPr="00A67CC5">
              <w:rPr>
                <w:bCs/>
                <w:sz w:val="21"/>
                <w:szCs w:val="21"/>
                <w:vertAlign w:val="subscript"/>
              </w:rPr>
              <w:t>switch_</w:t>
            </w:r>
            <w:r>
              <w:rPr>
                <w:rFonts w:eastAsiaTheme="minorEastAsia" w:hint="eastAsia"/>
                <w:bCs/>
                <w:sz w:val="21"/>
                <w:szCs w:val="21"/>
                <w:vertAlign w:val="subscript"/>
                <w:lang w:eastAsia="zh-CN"/>
              </w:rPr>
              <w:t xml:space="preserve">2 </w:t>
            </w:r>
            <w:r>
              <w:rPr>
                <w:rFonts w:eastAsia="宋体" w:hint="eastAsia"/>
                <w:sz w:val="21"/>
                <w:szCs w:val="21"/>
                <w:lang w:eastAsia="zh-CN"/>
              </w:rPr>
              <w:t xml:space="preserve">for the switching periods of Tx chain #1 and Tx chain #2 </w:t>
            </w:r>
            <w:r>
              <w:rPr>
                <w:rFonts w:eastAsia="宋体"/>
                <w:sz w:val="21"/>
                <w:szCs w:val="21"/>
                <w:lang w:eastAsia="zh-CN"/>
              </w:rPr>
              <w:t>respectively</w:t>
            </w:r>
            <w:r>
              <w:rPr>
                <w:rFonts w:eastAsia="宋体" w:hint="eastAsia"/>
                <w:sz w:val="21"/>
                <w:szCs w:val="21"/>
                <w:lang w:eastAsia="zh-CN"/>
              </w:rPr>
              <w:t>,</w:t>
            </w:r>
            <w:r>
              <w:rPr>
                <w:rFonts w:eastAsiaTheme="minorEastAsia" w:hint="eastAsia"/>
                <w:bCs/>
                <w:sz w:val="21"/>
                <w:szCs w:val="21"/>
                <w:vertAlign w:val="subscript"/>
                <w:lang w:eastAsia="zh-CN"/>
              </w:rPr>
              <w:t xml:space="preserve"> </w:t>
            </w:r>
            <w:r>
              <w:rPr>
                <w:rFonts w:eastAsia="宋体" w:hint="eastAsia"/>
                <w:sz w:val="21"/>
                <w:szCs w:val="21"/>
                <w:lang w:eastAsia="zh-CN"/>
              </w:rPr>
              <w:t xml:space="preserve">and </w:t>
            </w:r>
            <w:r w:rsidRPr="00A67CC5">
              <w:rPr>
                <w:bCs/>
                <w:sz w:val="21"/>
                <w:szCs w:val="21"/>
              </w:rPr>
              <w:t>T</w:t>
            </w:r>
            <w:r w:rsidRPr="00A67CC5">
              <w:rPr>
                <w:bCs/>
                <w:sz w:val="21"/>
                <w:szCs w:val="21"/>
                <w:vertAlign w:val="subscript"/>
              </w:rPr>
              <w:t>switch_</w:t>
            </w:r>
            <w:r>
              <w:rPr>
                <w:rFonts w:eastAsiaTheme="minorEastAsia" w:hint="eastAsia"/>
                <w:bCs/>
                <w:sz w:val="21"/>
                <w:szCs w:val="21"/>
                <w:vertAlign w:val="subscript"/>
                <w:lang w:eastAsia="zh-CN"/>
              </w:rPr>
              <w:t xml:space="preserve">1 </w:t>
            </w:r>
            <w:r>
              <w:rPr>
                <w:rFonts w:eastAsia="宋体" w:hint="eastAsia"/>
                <w:sz w:val="21"/>
                <w:szCs w:val="21"/>
                <w:lang w:eastAsia="zh-CN"/>
              </w:rPr>
              <w:t>&lt;</w:t>
            </w:r>
            <w:r w:rsidRPr="00A67CC5">
              <w:rPr>
                <w:bCs/>
                <w:sz w:val="21"/>
                <w:szCs w:val="21"/>
              </w:rPr>
              <w:t xml:space="preserve"> T</w:t>
            </w:r>
            <w:r w:rsidRPr="00A67CC5">
              <w:rPr>
                <w:bCs/>
                <w:sz w:val="21"/>
                <w:szCs w:val="21"/>
                <w:vertAlign w:val="subscript"/>
              </w:rPr>
              <w:t>switch_</w:t>
            </w:r>
            <w:r>
              <w:rPr>
                <w:rFonts w:eastAsiaTheme="minorEastAsia" w:hint="eastAsia"/>
                <w:bCs/>
                <w:sz w:val="21"/>
                <w:szCs w:val="21"/>
                <w:vertAlign w:val="subscript"/>
                <w:lang w:eastAsia="zh-CN"/>
              </w:rPr>
              <w:t>2</w:t>
            </w:r>
            <w:r>
              <w:rPr>
                <w:rFonts w:eastAsia="宋体" w:hint="eastAsia"/>
                <w:sz w:val="21"/>
                <w:szCs w:val="21"/>
                <w:lang w:eastAsia="zh-CN"/>
              </w:rPr>
              <w:t xml:space="preserve">), </w:t>
            </w:r>
            <w:r>
              <w:rPr>
                <w:rFonts w:eastAsiaTheme="minorEastAsia" w:hint="eastAsia"/>
                <w:sz w:val="21"/>
                <w:szCs w:val="21"/>
                <w:lang w:val="en-US" w:eastAsia="zh-CN"/>
              </w:rPr>
              <w:t>select one of the two options in RAN4 #106</w:t>
            </w:r>
            <w:r w:rsidRPr="0053687A">
              <w:rPr>
                <w:rFonts w:eastAsiaTheme="minorEastAsia" w:hint="eastAsia"/>
                <w:sz w:val="21"/>
                <w:szCs w:val="21"/>
                <w:lang w:val="en-US" w:eastAsia="zh-CN"/>
              </w:rPr>
              <w:t>:</w:t>
            </w:r>
          </w:p>
          <w:p w14:paraId="143CE267" w14:textId="77777777" w:rsidR="00CF537A" w:rsidRPr="00603DC8" w:rsidRDefault="00CF537A" w:rsidP="000C60CF">
            <w:pPr>
              <w:widowControl w:val="0"/>
              <w:numPr>
                <w:ilvl w:val="1"/>
                <w:numId w:val="17"/>
              </w:numPr>
              <w:tabs>
                <w:tab w:val="num" w:pos="484"/>
                <w:tab w:val="num" w:pos="851"/>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603DC8">
              <w:rPr>
                <w:rFonts w:hint="eastAsia"/>
                <w:sz w:val="21"/>
                <w:szCs w:val="21"/>
                <w:lang w:eastAsia="zh-CN"/>
              </w:rPr>
              <w:t xml:space="preserve">Option 1: </w:t>
            </w:r>
            <w:r w:rsidRPr="00603DC8">
              <w:rPr>
                <w:rFonts w:eastAsiaTheme="minorEastAsia" w:hint="eastAsia"/>
                <w:sz w:val="21"/>
                <w:szCs w:val="21"/>
                <w:lang w:eastAsia="zh-CN"/>
              </w:rPr>
              <w:t xml:space="preserve">In </w:t>
            </w:r>
            <w:r w:rsidRPr="00603DC8">
              <w:rPr>
                <w:rFonts w:eastAsiaTheme="minorEastAsia"/>
                <w:sz w:val="21"/>
                <w:szCs w:val="21"/>
                <w:lang w:eastAsia="zh-CN"/>
              </w:rPr>
              <w:t>addition</w:t>
            </w:r>
            <w:r w:rsidRPr="00603DC8">
              <w:rPr>
                <w:rFonts w:eastAsiaTheme="minorEastAsia" w:hint="eastAsia"/>
                <w:sz w:val="21"/>
                <w:szCs w:val="21"/>
                <w:lang w:eastAsia="zh-CN"/>
              </w:rPr>
              <w:t xml:space="preserve"> to the baseline UE assumption, i</w:t>
            </w:r>
            <w:r w:rsidRPr="00603DC8">
              <w:rPr>
                <w:rFonts w:hint="eastAsia"/>
                <w:sz w:val="21"/>
                <w:szCs w:val="21"/>
                <w:lang w:eastAsia="zh-CN"/>
              </w:rPr>
              <w:t xml:space="preserve">ntroduce </w:t>
            </w:r>
            <w:r w:rsidRPr="00603DC8">
              <w:rPr>
                <w:sz w:val="21"/>
                <w:szCs w:val="21"/>
                <w:lang w:eastAsia="zh-CN"/>
              </w:rPr>
              <w:t xml:space="preserve">advanced optional UE ability </w:t>
            </w:r>
            <w:r w:rsidRPr="00603DC8">
              <w:rPr>
                <w:rFonts w:hint="eastAsia"/>
                <w:sz w:val="21"/>
                <w:szCs w:val="21"/>
                <w:lang w:eastAsia="zh-CN"/>
              </w:rPr>
              <w:t xml:space="preserve">to </w:t>
            </w:r>
            <w:r w:rsidRPr="00603DC8">
              <w:rPr>
                <w:sz w:val="21"/>
                <w:szCs w:val="21"/>
                <w:lang w:eastAsia="zh-CN"/>
              </w:rPr>
              <w:t xml:space="preserve">allow </w:t>
            </w:r>
            <w:r w:rsidRPr="00603DC8">
              <w:rPr>
                <w:rFonts w:eastAsiaTheme="minorEastAsia" w:hint="eastAsia"/>
                <w:sz w:val="21"/>
                <w:szCs w:val="21"/>
                <w:lang w:eastAsia="zh-CN"/>
              </w:rPr>
              <w:t xml:space="preserve">the </w:t>
            </w:r>
            <w:r w:rsidRPr="00603DC8">
              <w:rPr>
                <w:sz w:val="21"/>
                <w:szCs w:val="21"/>
                <w:lang w:eastAsia="zh-CN"/>
              </w:rPr>
              <w:t xml:space="preserve">Tx chain </w:t>
            </w:r>
            <w:r>
              <w:rPr>
                <w:rFonts w:eastAsiaTheme="minorEastAsia" w:hint="eastAsia"/>
                <w:sz w:val="21"/>
                <w:szCs w:val="21"/>
                <w:lang w:eastAsia="zh-CN"/>
              </w:rPr>
              <w:t xml:space="preserve">#1 </w:t>
            </w:r>
            <w:r w:rsidRPr="00603DC8">
              <w:rPr>
                <w:sz w:val="21"/>
                <w:szCs w:val="21"/>
                <w:lang w:eastAsia="zh-CN"/>
              </w:rPr>
              <w:t xml:space="preserve">to be used for transmission during the </w:t>
            </w:r>
            <w:r w:rsidRPr="00603DC8">
              <w:rPr>
                <w:rFonts w:eastAsiaTheme="minorEastAsia" w:hint="eastAsia"/>
                <w:sz w:val="21"/>
                <w:szCs w:val="21"/>
                <w:lang w:eastAsia="zh-CN"/>
              </w:rPr>
              <w:t>time duration of (</w:t>
            </w:r>
            <w:r w:rsidRPr="00A67CC5">
              <w:rPr>
                <w:rFonts w:eastAsia="MS Mincho"/>
                <w:bCs/>
                <w:sz w:val="21"/>
                <w:szCs w:val="21"/>
              </w:rPr>
              <w:t>T</w:t>
            </w:r>
            <w:r w:rsidRPr="00A67CC5">
              <w:rPr>
                <w:rFonts w:eastAsia="MS Mincho"/>
                <w:bCs/>
                <w:sz w:val="21"/>
                <w:szCs w:val="21"/>
                <w:vertAlign w:val="subscript"/>
              </w:rPr>
              <w:t>switch_</w:t>
            </w:r>
            <w:r w:rsidRPr="00603DC8">
              <w:rPr>
                <w:rFonts w:eastAsiaTheme="minorEastAsia" w:hint="eastAsia"/>
                <w:bCs/>
                <w:sz w:val="21"/>
                <w:szCs w:val="21"/>
                <w:vertAlign w:val="subscript"/>
                <w:lang w:eastAsia="zh-CN"/>
              </w:rPr>
              <w:t xml:space="preserve">2 </w:t>
            </w:r>
            <w:r w:rsidRPr="00603DC8">
              <w:rPr>
                <w:rFonts w:eastAsiaTheme="minorEastAsia" w:hint="eastAsia"/>
                <w:sz w:val="21"/>
                <w:szCs w:val="21"/>
                <w:lang w:eastAsia="zh-CN"/>
              </w:rPr>
              <w:t>-</w:t>
            </w:r>
            <w:r w:rsidRPr="00603DC8">
              <w:rPr>
                <w:rFonts w:eastAsia="MS Mincho"/>
                <w:bCs/>
                <w:sz w:val="21"/>
                <w:szCs w:val="21"/>
              </w:rPr>
              <w:t xml:space="preserve"> </w:t>
            </w:r>
            <w:r w:rsidRPr="00A67CC5">
              <w:rPr>
                <w:rFonts w:eastAsia="MS Mincho"/>
                <w:bCs/>
                <w:sz w:val="21"/>
                <w:szCs w:val="21"/>
              </w:rPr>
              <w:t>T</w:t>
            </w:r>
            <w:r w:rsidRPr="00A67CC5">
              <w:rPr>
                <w:rFonts w:eastAsia="MS Mincho"/>
                <w:bCs/>
                <w:sz w:val="21"/>
                <w:szCs w:val="21"/>
                <w:vertAlign w:val="subscript"/>
              </w:rPr>
              <w:t>switch_</w:t>
            </w:r>
            <w:r>
              <w:rPr>
                <w:rFonts w:eastAsiaTheme="minorEastAsia" w:hint="eastAsia"/>
                <w:bCs/>
                <w:sz w:val="21"/>
                <w:szCs w:val="21"/>
                <w:vertAlign w:val="subscript"/>
                <w:lang w:eastAsia="zh-CN"/>
              </w:rPr>
              <w:t>1</w:t>
            </w:r>
            <w:r>
              <w:rPr>
                <w:rFonts w:eastAsiaTheme="minorEastAsia" w:hint="eastAsia"/>
                <w:sz w:val="21"/>
                <w:szCs w:val="21"/>
                <w:lang w:eastAsia="zh-CN"/>
              </w:rPr>
              <w:t>)</w:t>
            </w:r>
          </w:p>
          <w:p w14:paraId="7EC63805" w14:textId="77777777" w:rsidR="00CF537A" w:rsidRPr="00956FCE" w:rsidRDefault="00CF537A" w:rsidP="000C60CF">
            <w:pPr>
              <w:widowControl w:val="0"/>
              <w:numPr>
                <w:ilvl w:val="2"/>
                <w:numId w:val="22"/>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eastAsiaTheme="minorEastAsia" w:hint="eastAsia"/>
                <w:sz w:val="21"/>
                <w:szCs w:val="21"/>
                <w:lang w:eastAsia="zh-CN"/>
              </w:rPr>
              <w:t>Further discuss the g</w:t>
            </w:r>
            <w:r w:rsidRPr="00956FCE">
              <w:rPr>
                <w:sz w:val="21"/>
                <w:szCs w:val="21"/>
                <w:lang w:eastAsia="zh-CN"/>
              </w:rPr>
              <w:t>ranularity</w:t>
            </w:r>
            <w:r w:rsidRPr="00956FCE">
              <w:rPr>
                <w:rFonts w:hint="eastAsia"/>
                <w:sz w:val="21"/>
                <w:szCs w:val="21"/>
                <w:lang w:eastAsia="zh-CN"/>
              </w:rPr>
              <w:t xml:space="preserve"> of the optional UE </w:t>
            </w:r>
            <w:r w:rsidRPr="00956FCE">
              <w:rPr>
                <w:sz w:val="21"/>
                <w:szCs w:val="21"/>
                <w:lang w:eastAsia="zh-CN"/>
              </w:rPr>
              <w:t>capability</w:t>
            </w:r>
            <w:r>
              <w:rPr>
                <w:rFonts w:eastAsiaTheme="minorEastAsia" w:hint="eastAsia"/>
                <w:sz w:val="21"/>
                <w:szCs w:val="21"/>
                <w:lang w:eastAsia="zh-CN"/>
              </w:rPr>
              <w:t>:</w:t>
            </w:r>
          </w:p>
          <w:p w14:paraId="15601746" w14:textId="77777777" w:rsidR="00CF537A" w:rsidRPr="00A67CC5" w:rsidRDefault="00CF537A" w:rsidP="000C60CF">
            <w:pPr>
              <w:pStyle w:val="af3"/>
              <w:numPr>
                <w:ilvl w:val="1"/>
                <w:numId w:val="23"/>
              </w:numPr>
              <w:overflowPunct/>
              <w:autoSpaceDE/>
              <w:autoSpaceDN/>
              <w:adjustRightInd/>
              <w:snapToGrid w:val="0"/>
              <w:spacing w:before="60" w:after="60"/>
              <w:ind w:left="1560" w:hanging="284"/>
              <w:contextualSpacing w:val="0"/>
              <w:textAlignment w:val="auto"/>
              <w:rPr>
                <w:sz w:val="21"/>
                <w:szCs w:val="21"/>
              </w:rPr>
            </w:pPr>
            <w:r>
              <w:rPr>
                <w:rFonts w:eastAsiaTheme="minorEastAsia" w:hint="eastAsia"/>
                <w:sz w:val="21"/>
                <w:szCs w:val="21"/>
                <w:lang w:eastAsia="zh-CN"/>
              </w:rPr>
              <w:t xml:space="preserve">Option 1a: </w:t>
            </w:r>
            <w:r w:rsidRPr="00D90FE4">
              <w:rPr>
                <w:sz w:val="21"/>
                <w:szCs w:val="21"/>
              </w:rPr>
              <w:t xml:space="preserve">per band pair per </w:t>
            </w:r>
            <w:r>
              <w:rPr>
                <w:rFonts w:eastAsiaTheme="minorEastAsia" w:hint="eastAsia"/>
                <w:sz w:val="21"/>
                <w:szCs w:val="21"/>
                <w:lang w:eastAsia="zh-CN"/>
              </w:rPr>
              <w:t>BC</w:t>
            </w:r>
          </w:p>
          <w:p w14:paraId="22698ADC" w14:textId="77777777" w:rsidR="00CF537A" w:rsidRPr="00D90FE4" w:rsidRDefault="00CF537A" w:rsidP="000C60CF">
            <w:pPr>
              <w:pStyle w:val="af3"/>
              <w:numPr>
                <w:ilvl w:val="1"/>
                <w:numId w:val="23"/>
              </w:numPr>
              <w:overflowPunct/>
              <w:autoSpaceDE/>
              <w:autoSpaceDN/>
              <w:adjustRightInd/>
              <w:snapToGrid w:val="0"/>
              <w:spacing w:before="60" w:after="60"/>
              <w:ind w:left="1560" w:hanging="284"/>
              <w:contextualSpacing w:val="0"/>
              <w:textAlignment w:val="auto"/>
              <w:rPr>
                <w:sz w:val="21"/>
                <w:szCs w:val="21"/>
              </w:rPr>
            </w:pPr>
            <w:r>
              <w:rPr>
                <w:rFonts w:eastAsiaTheme="minorEastAsia" w:hint="eastAsia"/>
                <w:sz w:val="21"/>
                <w:szCs w:val="21"/>
                <w:lang w:eastAsia="zh-CN"/>
              </w:rPr>
              <w:t>Other options are not precluded</w:t>
            </w:r>
          </w:p>
          <w:p w14:paraId="4600D6C3" w14:textId="77777777" w:rsidR="00CF537A" w:rsidRPr="002635E4" w:rsidRDefault="00CF537A" w:rsidP="000C60CF">
            <w:pPr>
              <w:widowControl w:val="0"/>
              <w:numPr>
                <w:ilvl w:val="1"/>
                <w:numId w:val="17"/>
              </w:numPr>
              <w:tabs>
                <w:tab w:val="num" w:pos="484"/>
                <w:tab w:val="num" w:pos="851"/>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iCs/>
                <w:lang w:eastAsia="zh-CN"/>
              </w:rPr>
            </w:pPr>
            <w:r w:rsidRPr="00A84E85">
              <w:rPr>
                <w:rFonts w:hint="eastAsia"/>
                <w:sz w:val="21"/>
                <w:szCs w:val="21"/>
                <w:lang w:eastAsia="zh-CN"/>
              </w:rPr>
              <w:t xml:space="preserve">Option </w:t>
            </w:r>
            <w:r>
              <w:rPr>
                <w:rFonts w:hint="eastAsia"/>
                <w:sz w:val="21"/>
                <w:szCs w:val="21"/>
                <w:lang w:eastAsia="zh-CN"/>
              </w:rPr>
              <w:t>2</w:t>
            </w:r>
            <w:r w:rsidRPr="00A84E85">
              <w:rPr>
                <w:rFonts w:hint="eastAsia"/>
                <w:sz w:val="21"/>
                <w:szCs w:val="21"/>
                <w:lang w:eastAsia="zh-CN"/>
              </w:rPr>
              <w:t xml:space="preserve">: </w:t>
            </w:r>
            <w:r w:rsidRPr="000B29D0">
              <w:rPr>
                <w:sz w:val="21"/>
                <w:szCs w:val="21"/>
                <w:lang w:eastAsia="zh-CN"/>
              </w:rPr>
              <w:t xml:space="preserve">Do not </w:t>
            </w:r>
            <w:r>
              <w:rPr>
                <w:rFonts w:hint="eastAsia"/>
                <w:sz w:val="21"/>
                <w:szCs w:val="21"/>
                <w:lang w:eastAsia="zh-CN"/>
              </w:rPr>
              <w:t xml:space="preserve">introduce the </w:t>
            </w:r>
            <w:r w:rsidRPr="00A84E85">
              <w:rPr>
                <w:sz w:val="21"/>
                <w:szCs w:val="21"/>
                <w:lang w:eastAsia="zh-CN"/>
              </w:rPr>
              <w:t>advanced optional UE ability</w:t>
            </w:r>
            <w:r>
              <w:rPr>
                <w:rFonts w:hint="eastAsia"/>
                <w:sz w:val="21"/>
                <w:szCs w:val="21"/>
                <w:lang w:eastAsia="zh-CN"/>
              </w:rPr>
              <w:t xml:space="preserve">. </w:t>
            </w:r>
          </w:p>
        </w:tc>
      </w:tr>
    </w:tbl>
    <w:p w14:paraId="7995D44A" w14:textId="77777777" w:rsidR="00CF537A" w:rsidRPr="002635E4" w:rsidRDefault="00CF537A" w:rsidP="00CF537A">
      <w:pPr>
        <w:spacing w:beforeLines="50" w:before="120" w:afterLines="50" w:after="120"/>
        <w:jc w:val="both"/>
        <w:rPr>
          <w:rFonts w:eastAsiaTheme="minorEastAsia"/>
          <w:iCs/>
          <w:lang w:val="en-GB" w:eastAsia="zh-CN"/>
        </w:rPr>
      </w:pPr>
      <w:r>
        <w:rPr>
          <w:rFonts w:eastAsiaTheme="minorEastAsia" w:hint="eastAsia"/>
          <w:iCs/>
          <w:lang w:val="en-GB" w:eastAsia="zh-CN"/>
        </w:rPr>
        <w:t xml:space="preserve">For this issue, RAN2 can wait </w:t>
      </w:r>
      <w:r w:rsidRPr="002635E4">
        <w:rPr>
          <w:rFonts w:eastAsiaTheme="minorEastAsia"/>
          <w:iCs/>
          <w:lang w:val="en-GB" w:eastAsia="zh-CN"/>
        </w:rPr>
        <w:t>for more input from RAN4</w:t>
      </w:r>
      <w:r>
        <w:rPr>
          <w:rFonts w:eastAsiaTheme="minorEastAsia" w:hint="eastAsia"/>
          <w:iCs/>
          <w:lang w:val="en-GB" w:eastAsia="zh-CN"/>
        </w:rPr>
        <w:t>.</w:t>
      </w:r>
    </w:p>
    <w:p w14:paraId="03FE17F1" w14:textId="77777777" w:rsidR="002F4A2E" w:rsidRPr="000C60CF" w:rsidRDefault="00157910" w:rsidP="000C60CF">
      <w:pPr>
        <w:pStyle w:val="3"/>
        <w:keepNext w:val="0"/>
        <w:numPr>
          <w:ilvl w:val="2"/>
          <w:numId w:val="1"/>
        </w:numPr>
        <w:tabs>
          <w:tab w:val="clear" w:pos="-396"/>
          <w:tab w:val="num" w:pos="709"/>
        </w:tabs>
        <w:spacing w:before="120" w:beforeAutospacing="1" w:afterLines="100" w:after="240"/>
        <w:ind w:left="930" w:hanging="930"/>
        <w:rPr>
          <w:rFonts w:eastAsia="Arial" w:cs="Times New Roman"/>
          <w:b w:val="0"/>
          <w:bCs w:val="0"/>
          <w:sz w:val="24"/>
          <w:szCs w:val="20"/>
          <w:lang w:val="en-GB" w:eastAsia="ko-KR"/>
        </w:rPr>
      </w:pPr>
      <w:r w:rsidRPr="000C60CF">
        <w:rPr>
          <w:rFonts w:eastAsia="Arial" w:cs="Times New Roman" w:hint="eastAsia"/>
          <w:b w:val="0"/>
          <w:bCs w:val="0"/>
          <w:sz w:val="24"/>
          <w:szCs w:val="20"/>
          <w:lang w:val="en-GB" w:eastAsia="ko-KR"/>
        </w:rPr>
        <w:t>S</w:t>
      </w:r>
      <w:r w:rsidRPr="000C60CF">
        <w:rPr>
          <w:rFonts w:eastAsia="Arial" w:cs="Times New Roman"/>
          <w:b w:val="0"/>
          <w:bCs w:val="0"/>
          <w:sz w:val="24"/>
          <w:szCs w:val="20"/>
          <w:lang w:val="en-GB" w:eastAsia="ko-KR"/>
        </w:rPr>
        <w:t xml:space="preserve">witching </w:t>
      </w:r>
      <w:r w:rsidRPr="000C60CF">
        <w:rPr>
          <w:rFonts w:eastAsia="Arial" w:cs="Times New Roman" w:hint="eastAsia"/>
          <w:b w:val="0"/>
          <w:bCs w:val="0"/>
          <w:sz w:val="24"/>
          <w:szCs w:val="20"/>
          <w:lang w:val="en-GB" w:eastAsia="ko-KR"/>
        </w:rPr>
        <w:t>P</w:t>
      </w:r>
      <w:r w:rsidRPr="000C60CF">
        <w:rPr>
          <w:rFonts w:eastAsia="Arial" w:cs="Times New Roman"/>
          <w:b w:val="0"/>
          <w:bCs w:val="0"/>
          <w:sz w:val="24"/>
          <w:szCs w:val="20"/>
          <w:lang w:val="en-GB" w:eastAsia="ko-KR"/>
        </w:rPr>
        <w:t>eriod</w:t>
      </w:r>
    </w:p>
    <w:p w14:paraId="45E9322C" w14:textId="67938C87" w:rsidR="002F4A2E" w:rsidRDefault="00157910">
      <w:pPr>
        <w:spacing w:beforeLines="50" w:before="120" w:afterLines="50" w:after="120"/>
        <w:jc w:val="both"/>
        <w:rPr>
          <w:rFonts w:eastAsiaTheme="minorEastAsia"/>
          <w:iCs/>
          <w:lang w:val="en-GB" w:eastAsia="zh-CN"/>
        </w:rPr>
      </w:pPr>
      <w:r>
        <w:rPr>
          <w:rFonts w:eastAsiaTheme="minorEastAsia" w:hint="eastAsia"/>
          <w:iCs/>
          <w:lang w:val="en-GB" w:eastAsia="zh-CN"/>
        </w:rPr>
        <w:t xml:space="preserve">In Rel-16/17, the </w:t>
      </w:r>
      <w:r>
        <w:rPr>
          <w:rFonts w:eastAsiaTheme="minorEastAsia"/>
        </w:rPr>
        <w:t>switching period</w:t>
      </w:r>
      <w:r>
        <w:rPr>
          <w:rFonts w:eastAsiaTheme="minorEastAsia" w:hint="eastAsia"/>
          <w:lang w:eastAsia="zh-CN"/>
        </w:rPr>
        <w:t xml:space="preserve"> is reported per band pair per band combination as below:</w:t>
      </w:r>
    </w:p>
    <w:p w14:paraId="1E368F9D"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ULTxSwitchingBandPair-r16 ::=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p>
    <w:p w14:paraId="2E303468"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bandIndexUL1-r16                    </w:t>
      </w:r>
      <w:r>
        <w:rPr>
          <w:rFonts w:ascii="Courier New" w:hAnsi="Courier New" w:cs="Courier New"/>
          <w:noProof/>
          <w:color w:val="993366"/>
          <w:sz w:val="13"/>
          <w:szCs w:val="20"/>
          <w:lang w:val="en-GB" w:eastAsia="en-GB"/>
        </w:rPr>
        <w:t>INTEGER</w:t>
      </w:r>
      <w:r>
        <w:rPr>
          <w:rFonts w:ascii="Courier New" w:hAnsi="Courier New" w:cs="Courier New"/>
          <w:noProof/>
          <w:sz w:val="13"/>
          <w:szCs w:val="20"/>
          <w:lang w:val="en-GB" w:eastAsia="en-GB"/>
        </w:rPr>
        <w:t>(1..maxSimultaneousBands),</w:t>
      </w:r>
    </w:p>
    <w:p w14:paraId="0A57405E"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bandIndexUL2-r16                    </w:t>
      </w:r>
      <w:r>
        <w:rPr>
          <w:rFonts w:ascii="Courier New" w:hAnsi="Courier New" w:cs="Courier New"/>
          <w:noProof/>
          <w:color w:val="993366"/>
          <w:sz w:val="13"/>
          <w:szCs w:val="20"/>
          <w:lang w:val="en-GB" w:eastAsia="en-GB"/>
        </w:rPr>
        <w:t>INTEGER</w:t>
      </w:r>
      <w:r>
        <w:rPr>
          <w:rFonts w:ascii="Courier New" w:hAnsi="Courier New" w:cs="Courier New"/>
          <w:noProof/>
          <w:sz w:val="13"/>
          <w:szCs w:val="20"/>
          <w:lang w:val="en-GB" w:eastAsia="en-GB"/>
        </w:rPr>
        <w:t>(1..maxSimultaneousBands),</w:t>
      </w:r>
    </w:p>
    <w:p w14:paraId="504D0DAB"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w:t>
      </w:r>
      <w:r>
        <w:rPr>
          <w:rFonts w:ascii="Courier New" w:hAnsi="Courier New" w:cs="Courier New"/>
          <w:noProof/>
          <w:sz w:val="13"/>
          <w:szCs w:val="20"/>
          <w:highlight w:val="yellow"/>
          <w:lang w:val="en-GB" w:eastAsia="en-GB"/>
        </w:rPr>
        <w:t xml:space="preserve">uplinkTxSwitchingPeriod-r16         </w:t>
      </w:r>
      <w:r>
        <w:rPr>
          <w:rFonts w:ascii="Courier New" w:hAnsi="Courier New" w:cs="Courier New"/>
          <w:noProof/>
          <w:color w:val="993366"/>
          <w:sz w:val="13"/>
          <w:szCs w:val="20"/>
          <w:highlight w:val="yellow"/>
          <w:lang w:val="en-GB" w:eastAsia="en-GB"/>
        </w:rPr>
        <w:t>ENUMERATED</w:t>
      </w:r>
      <w:r>
        <w:rPr>
          <w:rFonts w:ascii="Courier New" w:hAnsi="Courier New" w:cs="Courier New"/>
          <w:noProof/>
          <w:sz w:val="13"/>
          <w:szCs w:val="20"/>
          <w:highlight w:val="yellow"/>
          <w:lang w:val="en-GB" w:eastAsia="en-GB"/>
        </w:rPr>
        <w:t xml:space="preserve"> {n35us, n140us, n210us},</w:t>
      </w:r>
    </w:p>
    <w:p w14:paraId="371249D0"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uplinkTxSwitching-DL-Interruption-r16 </w:t>
      </w:r>
      <w:r>
        <w:rPr>
          <w:rFonts w:ascii="Courier New" w:hAnsi="Courier New" w:cs="Courier New"/>
          <w:noProof/>
          <w:color w:val="993366"/>
          <w:sz w:val="13"/>
          <w:szCs w:val="20"/>
          <w:lang w:val="en-GB" w:eastAsia="en-GB"/>
        </w:rPr>
        <w:t>BIT</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STRING</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 xml:space="preserve">(1..maxSimultaneousBands)) </w:t>
      </w:r>
      <w:r>
        <w:rPr>
          <w:rFonts w:ascii="Courier New" w:hAnsi="Courier New" w:cs="Courier New"/>
          <w:noProof/>
          <w:color w:val="993366"/>
          <w:sz w:val="13"/>
          <w:szCs w:val="20"/>
          <w:lang w:val="en-GB" w:eastAsia="en-GB"/>
        </w:rPr>
        <w:t>OPTIONAL</w:t>
      </w:r>
    </w:p>
    <w:p w14:paraId="53A69198"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w:t>
      </w:r>
    </w:p>
    <w:p w14:paraId="382C56AD" w14:textId="77777777" w:rsidR="002F4A2E" w:rsidRDefault="002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p>
    <w:p w14:paraId="1805F840"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ULTxSwitchingBandPair-v1700 ::=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p>
    <w:p w14:paraId="38117B14"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Pr>
          <w:rFonts w:ascii="Courier New" w:hAnsi="Courier New" w:cs="Courier New"/>
          <w:noProof/>
          <w:sz w:val="13"/>
          <w:szCs w:val="20"/>
          <w:lang w:val="en-GB" w:eastAsia="en-GB"/>
        </w:rPr>
        <w:t xml:space="preserve">    </w:t>
      </w:r>
      <w:r>
        <w:rPr>
          <w:rFonts w:ascii="Courier New" w:hAnsi="Courier New" w:cs="Courier New"/>
          <w:noProof/>
          <w:sz w:val="13"/>
          <w:szCs w:val="20"/>
          <w:highlight w:val="yellow"/>
          <w:lang w:val="en-GB" w:eastAsia="en-GB"/>
        </w:rPr>
        <w:t xml:space="preserve">uplinkTxSwitchingPeriod2T2T-r17     </w:t>
      </w:r>
      <w:r>
        <w:rPr>
          <w:rFonts w:ascii="Courier New" w:hAnsi="Courier New" w:cs="Courier New"/>
          <w:noProof/>
          <w:color w:val="993366"/>
          <w:sz w:val="13"/>
          <w:szCs w:val="20"/>
          <w:highlight w:val="yellow"/>
          <w:lang w:val="en-GB" w:eastAsia="en-GB"/>
        </w:rPr>
        <w:t>ENUMERATED</w:t>
      </w:r>
      <w:r>
        <w:rPr>
          <w:rFonts w:ascii="Courier New" w:hAnsi="Courier New" w:cs="Courier New"/>
          <w:noProof/>
          <w:sz w:val="13"/>
          <w:szCs w:val="20"/>
          <w:highlight w:val="yellow"/>
          <w:lang w:val="en-GB" w:eastAsia="en-GB"/>
        </w:rPr>
        <w:t xml:space="preserve"> {n35us, n140us, n210us}</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OPTIO</w:t>
      </w:r>
      <w:r>
        <w:rPr>
          <w:rFonts w:ascii="Courier New" w:hAnsi="Courier New" w:cs="Courier New"/>
          <w:noProof/>
          <w:color w:val="993366"/>
          <w:sz w:val="16"/>
          <w:szCs w:val="20"/>
          <w:lang w:val="en-GB" w:eastAsia="en-GB"/>
        </w:rPr>
        <w:t>NAL</w:t>
      </w:r>
    </w:p>
    <w:p w14:paraId="11AB8137"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Pr>
          <w:rFonts w:ascii="Courier New" w:hAnsi="Courier New" w:cs="Courier New"/>
          <w:noProof/>
          <w:sz w:val="16"/>
          <w:szCs w:val="20"/>
          <w:lang w:val="en-GB" w:eastAsia="en-GB"/>
        </w:rPr>
        <w:t>}</w:t>
      </w:r>
    </w:p>
    <w:p w14:paraId="7B88D160" w14:textId="6B907C6B" w:rsidR="002F4A2E" w:rsidRDefault="00292891">
      <w:pPr>
        <w:spacing w:beforeLines="50" w:before="120" w:afterLines="50" w:after="120"/>
        <w:jc w:val="both"/>
        <w:rPr>
          <w:rFonts w:eastAsiaTheme="minorEastAsia"/>
          <w:iCs/>
          <w:lang w:val="en-GB" w:eastAsia="zh-CN"/>
        </w:rPr>
      </w:pPr>
      <w:r>
        <w:rPr>
          <w:rFonts w:eastAsiaTheme="minorEastAsia"/>
          <w:iCs/>
          <w:lang w:val="en-GB" w:eastAsia="zh-CN"/>
        </w:rPr>
        <w:t>F</w:t>
      </w:r>
      <w:r w:rsidR="00157910">
        <w:rPr>
          <w:rFonts w:eastAsiaTheme="minorEastAsia"/>
          <w:iCs/>
          <w:lang w:val="en-GB" w:eastAsia="zh-CN"/>
        </w:rPr>
        <w:t>ollowing</w:t>
      </w:r>
      <w:r w:rsidR="00157910">
        <w:rPr>
          <w:rFonts w:eastAsiaTheme="minorEastAsia" w:hint="eastAsia"/>
          <w:iCs/>
          <w:lang w:val="en-GB" w:eastAsia="zh-CN"/>
        </w:rPr>
        <w:t xml:space="preserve"> </w:t>
      </w:r>
      <w:r>
        <w:rPr>
          <w:rFonts w:eastAsiaTheme="minorEastAsia"/>
          <w:iCs/>
          <w:lang w:val="en-GB" w:eastAsia="zh-CN"/>
        </w:rPr>
        <w:t>text in the</w:t>
      </w:r>
      <w:r>
        <w:rPr>
          <w:rFonts w:eastAsiaTheme="minorEastAsia" w:hint="eastAsia"/>
          <w:iCs/>
          <w:lang w:val="en-GB" w:eastAsia="zh-CN"/>
        </w:rPr>
        <w:t xml:space="preserve"> RAN4 LS [1]</w:t>
      </w:r>
      <w:r>
        <w:rPr>
          <w:rFonts w:eastAsiaTheme="minorEastAsia"/>
          <w:iCs/>
          <w:lang w:val="en-GB" w:eastAsia="zh-CN"/>
        </w:rPr>
        <w:t xml:space="preserve"> is </w:t>
      </w:r>
      <w:r w:rsidR="00157910">
        <w:rPr>
          <w:rFonts w:eastAsiaTheme="minorEastAsia" w:hint="eastAsia"/>
          <w:iCs/>
          <w:lang w:val="en-GB" w:eastAsia="zh-CN"/>
        </w:rPr>
        <w:t>for Rel-18 Tx switching</w:t>
      </w:r>
    </w:p>
    <w:tbl>
      <w:tblPr>
        <w:tblStyle w:val="aa"/>
        <w:tblW w:w="0" w:type="auto"/>
        <w:tblLook w:val="04A0" w:firstRow="1" w:lastRow="0" w:firstColumn="1" w:lastColumn="0" w:noHBand="0" w:noVBand="1"/>
      </w:tblPr>
      <w:tblGrid>
        <w:gridCol w:w="8522"/>
      </w:tblGrid>
      <w:tr w:rsidR="002F4A2E" w14:paraId="632E92A7" w14:textId="77777777">
        <w:tc>
          <w:tcPr>
            <w:tcW w:w="8522" w:type="dxa"/>
          </w:tcPr>
          <w:p w14:paraId="4AD54B22" w14:textId="77777777" w:rsidR="002F4A2E" w:rsidRDefault="00157910">
            <w:pPr>
              <w:spacing w:afterLines="50" w:after="120"/>
              <w:rPr>
                <w:rFonts w:eastAsia="宋体"/>
                <w:bCs/>
                <w:iCs/>
                <w:sz w:val="18"/>
                <w:szCs w:val="18"/>
                <w:lang w:eastAsia="zh-CN"/>
              </w:rPr>
            </w:pPr>
            <w:r>
              <w:rPr>
                <w:rFonts w:eastAsia="宋体"/>
                <w:bCs/>
                <w:iCs/>
                <w:sz w:val="18"/>
                <w:szCs w:val="18"/>
                <w:lang w:eastAsia="zh-CN"/>
              </w:rPr>
              <w:t>On the length of switching period:</w:t>
            </w:r>
          </w:p>
          <w:p w14:paraId="73B0298C" w14:textId="77777777" w:rsidR="002F4A2E" w:rsidRDefault="00157910" w:rsidP="000C60CF">
            <w:pPr>
              <w:numPr>
                <w:ilvl w:val="0"/>
                <w:numId w:val="11"/>
              </w:numPr>
              <w:tabs>
                <w:tab w:val="num" w:pos="426"/>
                <w:tab w:val="num" w:pos="1440"/>
                <w:tab w:val="center" w:pos="4153"/>
                <w:tab w:val="right" w:pos="8306"/>
              </w:tabs>
              <w:snapToGrid w:val="0"/>
              <w:spacing w:after="120"/>
              <w:ind w:leftChars="71" w:left="394" w:hangingChars="140" w:hanging="252"/>
              <w:rPr>
                <w:rFonts w:eastAsia="Yu Mincho"/>
                <w:bCs/>
                <w:iCs/>
                <w:sz w:val="18"/>
                <w:szCs w:val="18"/>
              </w:rPr>
            </w:pPr>
            <w:r>
              <w:rPr>
                <w:rFonts w:eastAsia="宋体"/>
                <w:bCs/>
                <w:iCs/>
                <w:sz w:val="18"/>
                <w:szCs w:val="18"/>
                <w:lang w:eastAsia="zh-CN"/>
              </w:rPr>
              <w:t>For</w:t>
            </w:r>
            <w:r>
              <w:rPr>
                <w:rFonts w:eastAsia="Yu Mincho"/>
                <w:bCs/>
                <w:iCs/>
                <w:sz w:val="18"/>
                <w:szCs w:val="18"/>
              </w:rPr>
              <w:t xml:space="preserve"> UL switching period </w:t>
            </w:r>
            <w:r>
              <w:rPr>
                <w:rFonts w:eastAsia="宋体"/>
                <w:bCs/>
                <w:iCs/>
                <w:sz w:val="18"/>
                <w:szCs w:val="18"/>
                <w:lang w:eastAsia="zh-CN"/>
              </w:rPr>
              <w:t xml:space="preserve">with </w:t>
            </w:r>
            <w:r>
              <w:rPr>
                <w:rFonts w:eastAsia="Yu Mincho"/>
                <w:bCs/>
                <w:iCs/>
                <w:sz w:val="18"/>
                <w:szCs w:val="18"/>
              </w:rPr>
              <w:t>Tx switching across 3 or 4 bands</w:t>
            </w:r>
            <w:r>
              <w:rPr>
                <w:rFonts w:eastAsia="宋体"/>
                <w:bCs/>
                <w:iCs/>
                <w:sz w:val="18"/>
                <w:szCs w:val="18"/>
                <w:lang w:eastAsia="zh-CN"/>
              </w:rPr>
              <w:t>,</w:t>
            </w:r>
            <w:r>
              <w:rPr>
                <w:rFonts w:eastAsia="Yu Mincho"/>
                <w:bCs/>
                <w:iCs/>
                <w:sz w:val="18"/>
                <w:szCs w:val="18"/>
              </w:rPr>
              <w:t xml:space="preserve"> </w:t>
            </w:r>
            <w:r>
              <w:rPr>
                <w:rFonts w:eastAsia="宋体"/>
                <w:bCs/>
                <w:iCs/>
                <w:sz w:val="18"/>
                <w:szCs w:val="18"/>
                <w:lang w:eastAsia="zh-CN"/>
              </w:rPr>
              <w:t>RAN4 agreed to r</w:t>
            </w:r>
            <w:r>
              <w:rPr>
                <w:rFonts w:eastAsia="Yu Mincho"/>
                <w:bCs/>
                <w:iCs/>
                <w:sz w:val="18"/>
                <w:szCs w:val="18"/>
              </w:rPr>
              <w:t>euse the same set of values as in Rel-16/17, i.e</w:t>
            </w:r>
            <w:r>
              <w:rPr>
                <w:rFonts w:eastAsia="宋体"/>
                <w:bCs/>
                <w:iCs/>
                <w:sz w:val="18"/>
                <w:szCs w:val="18"/>
                <w:lang w:eastAsia="zh-CN"/>
              </w:rPr>
              <w:t>.</w:t>
            </w:r>
            <w:r>
              <w:rPr>
                <w:rFonts w:eastAsia="Yu Mincho"/>
                <w:bCs/>
                <w:iCs/>
                <w:sz w:val="18"/>
                <w:szCs w:val="18"/>
              </w:rPr>
              <w:t>, {35 us, 140 us, 210 us} for UL CA and SUL</w:t>
            </w:r>
            <w:r>
              <w:rPr>
                <w:rFonts w:eastAsia="宋体"/>
                <w:bCs/>
                <w:iCs/>
                <w:sz w:val="18"/>
                <w:szCs w:val="18"/>
                <w:lang w:eastAsia="zh-CN"/>
              </w:rPr>
              <w:t>.</w:t>
            </w:r>
          </w:p>
          <w:p w14:paraId="4836C3AA" w14:textId="77777777" w:rsidR="002F4A2E" w:rsidRDefault="00157910" w:rsidP="000C60CF">
            <w:pPr>
              <w:numPr>
                <w:ilvl w:val="0"/>
                <w:numId w:val="11"/>
              </w:numPr>
              <w:tabs>
                <w:tab w:val="num" w:pos="426"/>
                <w:tab w:val="num" w:pos="1440"/>
                <w:tab w:val="center" w:pos="4153"/>
                <w:tab w:val="right" w:pos="8306"/>
              </w:tabs>
              <w:snapToGrid w:val="0"/>
              <w:spacing w:after="120"/>
              <w:ind w:leftChars="71" w:left="394" w:hangingChars="140" w:hanging="252"/>
              <w:rPr>
                <w:rFonts w:eastAsia="宋体"/>
                <w:bCs/>
                <w:iCs/>
                <w:sz w:val="18"/>
                <w:szCs w:val="18"/>
                <w:lang w:eastAsia="zh-CN"/>
              </w:rPr>
            </w:pPr>
            <w:r>
              <w:rPr>
                <w:rFonts w:eastAsia="宋体"/>
                <w:bCs/>
                <w:iCs/>
                <w:sz w:val="18"/>
                <w:szCs w:val="18"/>
                <w:highlight w:val="yellow"/>
                <w:lang w:eastAsia="zh-CN"/>
              </w:rPr>
              <w:t>The length of switching period is applied per band pair for each band combination.</w:t>
            </w:r>
            <w:r>
              <w:rPr>
                <w:rFonts w:eastAsia="宋体"/>
                <w:bCs/>
                <w:iCs/>
                <w:sz w:val="18"/>
                <w:szCs w:val="18"/>
                <w:lang w:eastAsia="zh-CN"/>
              </w:rPr>
              <w:t xml:space="preserve"> </w:t>
            </w:r>
          </w:p>
          <w:p w14:paraId="77FD287F" w14:textId="77777777" w:rsidR="002F4A2E" w:rsidRDefault="00157910" w:rsidP="000C60CF">
            <w:pPr>
              <w:numPr>
                <w:ilvl w:val="0"/>
                <w:numId w:val="11"/>
              </w:numPr>
              <w:tabs>
                <w:tab w:val="num" w:pos="426"/>
                <w:tab w:val="num" w:pos="1440"/>
                <w:tab w:val="center" w:pos="4153"/>
                <w:tab w:val="right" w:pos="8306"/>
              </w:tabs>
              <w:snapToGrid w:val="0"/>
              <w:spacing w:after="120"/>
              <w:ind w:leftChars="71" w:left="394" w:hangingChars="140" w:hanging="252"/>
              <w:rPr>
                <w:rFonts w:eastAsia="宋体"/>
                <w:bCs/>
                <w:iCs/>
                <w:sz w:val="18"/>
                <w:szCs w:val="18"/>
                <w:lang w:eastAsia="zh-CN"/>
              </w:rPr>
            </w:pPr>
            <w:r>
              <w:rPr>
                <w:rFonts w:eastAsia="宋体"/>
                <w:bCs/>
                <w:iCs/>
                <w:sz w:val="18"/>
                <w:szCs w:val="18"/>
                <w:lang w:eastAsia="zh-CN"/>
              </w:rPr>
              <w:t>For each band pair, the switching period can be the same or different for 1Tx-2Tx switching and 2Tx-2Tx switching based on UE reporting, which is similar as in Rel-17.</w:t>
            </w:r>
          </w:p>
          <w:p w14:paraId="460784E0" w14:textId="77777777" w:rsidR="002F4A2E" w:rsidRDefault="00157910" w:rsidP="000C60CF">
            <w:pPr>
              <w:numPr>
                <w:ilvl w:val="1"/>
                <w:numId w:val="11"/>
              </w:numPr>
              <w:tabs>
                <w:tab w:val="center" w:pos="851"/>
                <w:tab w:val="right" w:pos="8306"/>
              </w:tabs>
              <w:adjustRightInd w:val="0"/>
              <w:snapToGrid w:val="0"/>
              <w:spacing w:after="120"/>
              <w:ind w:hanging="273"/>
              <w:rPr>
                <w:rFonts w:eastAsia="宋体"/>
                <w:bCs/>
                <w:iCs/>
                <w:sz w:val="18"/>
                <w:szCs w:val="18"/>
                <w:lang w:eastAsia="zh-CN"/>
              </w:rPr>
            </w:pPr>
            <w:r>
              <w:rPr>
                <w:rFonts w:eastAsia="宋体"/>
                <w:bCs/>
                <w:iCs/>
                <w:sz w:val="18"/>
                <w:szCs w:val="18"/>
                <w:lang w:eastAsia="zh-CN"/>
              </w:rPr>
              <w:t>Note: For UE reporting different periods for 1Tx-2Tx switching and 2Tx-2Tx switching for a band pair, similar to Rel-17, it is RAN4 understanding that the 2Tx-2Tx switching period is applied when 2Tx-2Tx switching mode is configured.</w:t>
            </w:r>
          </w:p>
          <w:p w14:paraId="29815F37" w14:textId="77777777" w:rsidR="002F4A2E" w:rsidRDefault="00157910" w:rsidP="000C60CF">
            <w:pPr>
              <w:numPr>
                <w:ilvl w:val="0"/>
                <w:numId w:val="11"/>
              </w:numPr>
              <w:tabs>
                <w:tab w:val="num" w:pos="426"/>
                <w:tab w:val="num" w:pos="1440"/>
                <w:tab w:val="center" w:pos="4153"/>
                <w:tab w:val="right" w:pos="8306"/>
              </w:tabs>
              <w:snapToGrid w:val="0"/>
              <w:spacing w:after="120"/>
              <w:ind w:leftChars="71" w:left="394" w:hangingChars="140" w:hanging="252"/>
              <w:rPr>
                <w:rFonts w:eastAsia="宋体"/>
                <w:bCs/>
                <w:iCs/>
                <w:sz w:val="18"/>
                <w:szCs w:val="18"/>
                <w:lang w:eastAsia="zh-CN"/>
              </w:rPr>
            </w:pPr>
            <w:r>
              <w:rPr>
                <w:rFonts w:eastAsia="宋体"/>
                <w:bCs/>
                <w:iCs/>
                <w:sz w:val="18"/>
                <w:szCs w:val="18"/>
                <w:lang w:eastAsia="zh-CN"/>
              </w:rPr>
              <w:t>For the same band pair, RAN4 has not concluded on whether the same or a different value can be reported for the specific band pair supporting Tx switching across 3 or 4 bands in Rel-18 compared to Tx switching across 2 bands specified in Rel-16/17.</w:t>
            </w:r>
          </w:p>
        </w:tc>
      </w:tr>
    </w:tbl>
    <w:p w14:paraId="0CBCEA10" w14:textId="77777777" w:rsidR="002F4A2E" w:rsidRDefault="00157910">
      <w:pPr>
        <w:spacing w:beforeLines="50" w:before="120" w:afterLines="50" w:after="120"/>
        <w:jc w:val="both"/>
        <w:rPr>
          <w:rFonts w:eastAsiaTheme="minorEastAsia"/>
          <w:iCs/>
          <w:lang w:val="en-GB" w:eastAsia="zh-CN"/>
        </w:rPr>
      </w:pPr>
      <w:r>
        <w:rPr>
          <w:rFonts w:eastAsiaTheme="minorEastAsia" w:hint="eastAsia"/>
          <w:iCs/>
          <w:lang w:val="en-GB" w:eastAsia="zh-CN"/>
        </w:rPr>
        <w:t>Further, in RAN4</w:t>
      </w:r>
      <w:r w:rsidR="000E05B5">
        <w:rPr>
          <w:rFonts w:eastAsiaTheme="minorEastAsia" w:hint="eastAsia"/>
          <w:iCs/>
          <w:lang w:val="en-GB" w:eastAsia="zh-CN"/>
        </w:rPr>
        <w:t>#105 meeting,</w:t>
      </w:r>
      <w:r>
        <w:rPr>
          <w:rFonts w:eastAsiaTheme="minorEastAsia"/>
          <w:iCs/>
          <w:lang w:val="en-GB" w:eastAsia="zh-CN"/>
        </w:rPr>
        <w:t xml:space="preserve"> </w:t>
      </w:r>
      <w:r w:rsidR="000E05B5">
        <w:rPr>
          <w:rFonts w:eastAsiaTheme="minorEastAsia" w:hint="eastAsia"/>
          <w:iCs/>
          <w:lang w:val="en-GB" w:eastAsia="zh-CN"/>
        </w:rPr>
        <w:t>two</w:t>
      </w:r>
      <w:r>
        <w:rPr>
          <w:rFonts w:eastAsiaTheme="minorEastAsia" w:hint="eastAsia"/>
          <w:iCs/>
          <w:lang w:val="en-GB" w:eastAsia="zh-CN"/>
        </w:rPr>
        <w:t xml:space="preserve"> options of </w:t>
      </w:r>
      <w:r>
        <w:rPr>
          <w:rFonts w:eastAsiaTheme="minorEastAsia"/>
          <w:iCs/>
          <w:lang w:val="en-GB" w:eastAsia="zh-CN"/>
        </w:rPr>
        <w:t xml:space="preserve">the </w:t>
      </w:r>
      <w:r>
        <w:rPr>
          <w:rFonts w:eastAsiaTheme="minorEastAsia" w:hint="eastAsia"/>
          <w:iCs/>
          <w:lang w:val="en-GB" w:eastAsia="zh-CN"/>
        </w:rPr>
        <w:t>l</w:t>
      </w:r>
      <w:r>
        <w:rPr>
          <w:rFonts w:eastAsiaTheme="minorEastAsia"/>
          <w:iCs/>
          <w:lang w:val="en-GB" w:eastAsia="zh-CN"/>
        </w:rPr>
        <w:t xml:space="preserve">ength of switching period </w:t>
      </w:r>
      <w:r>
        <w:rPr>
          <w:rFonts w:eastAsiaTheme="minorEastAsia" w:hint="eastAsia"/>
          <w:iCs/>
          <w:lang w:val="en-GB" w:eastAsia="zh-CN"/>
        </w:rPr>
        <w:t>have been provided:</w:t>
      </w:r>
    </w:p>
    <w:tbl>
      <w:tblPr>
        <w:tblStyle w:val="aa"/>
        <w:tblW w:w="0" w:type="auto"/>
        <w:tblLook w:val="04A0" w:firstRow="1" w:lastRow="0" w:firstColumn="1" w:lastColumn="0" w:noHBand="0" w:noVBand="1"/>
      </w:tblPr>
      <w:tblGrid>
        <w:gridCol w:w="8522"/>
      </w:tblGrid>
      <w:tr w:rsidR="002F4A2E" w14:paraId="0D08DDAD" w14:textId="77777777">
        <w:tc>
          <w:tcPr>
            <w:tcW w:w="8522" w:type="dxa"/>
          </w:tcPr>
          <w:p w14:paraId="466C0FAD" w14:textId="77777777" w:rsidR="000E05B5" w:rsidRDefault="000E05B5" w:rsidP="000E05B5">
            <w:pPr>
              <w:pStyle w:val="4"/>
              <w:numPr>
                <w:ilvl w:val="0"/>
                <w:numId w:val="0"/>
              </w:numPr>
              <w:rPr>
                <w:sz w:val="22"/>
              </w:rPr>
            </w:pPr>
            <w:r>
              <w:rPr>
                <w:sz w:val="22"/>
              </w:rPr>
              <w:lastRenderedPageBreak/>
              <w:t>Issue 1-1: Exact value of Tx switching period</w:t>
            </w:r>
          </w:p>
          <w:p w14:paraId="3AA22B9A" w14:textId="77777777" w:rsidR="000E05B5" w:rsidRDefault="000E05B5" w:rsidP="000E05B5">
            <w:pPr>
              <w:overflowPunct w:val="0"/>
              <w:autoSpaceDE w:val="0"/>
              <w:autoSpaceDN w:val="0"/>
              <w:adjustRightInd w:val="0"/>
              <w:snapToGrid w:val="0"/>
              <w:spacing w:before="60" w:after="60"/>
              <w:textAlignment w:val="baseline"/>
              <w:rPr>
                <w:rFonts w:eastAsia="等线"/>
                <w:b/>
                <w:sz w:val="21"/>
                <w:szCs w:val="21"/>
                <w:lang w:eastAsia="zh-CN"/>
              </w:rPr>
            </w:pPr>
            <w:r>
              <w:rPr>
                <w:rFonts w:eastAsia="等线"/>
                <w:b/>
                <w:sz w:val="21"/>
                <w:szCs w:val="21"/>
                <w:lang w:eastAsia="zh-CN"/>
              </w:rPr>
              <w:t>Way forward:</w:t>
            </w:r>
          </w:p>
          <w:p w14:paraId="7A6F7EEB" w14:textId="77777777" w:rsidR="000E05B5" w:rsidRDefault="000E05B5" w:rsidP="000E05B5">
            <w:pPr>
              <w:snapToGrid w:val="0"/>
              <w:spacing w:before="60" w:after="60"/>
              <w:rPr>
                <w:rFonts w:eastAsiaTheme="minorEastAsia"/>
                <w:i/>
                <w:sz w:val="21"/>
                <w:szCs w:val="21"/>
                <w:lang w:eastAsia="zh-CN"/>
              </w:rPr>
            </w:pPr>
            <w:r>
              <w:rPr>
                <w:rFonts w:eastAsiaTheme="minorEastAsia"/>
                <w:sz w:val="21"/>
                <w:szCs w:val="21"/>
                <w:lang w:eastAsia="zh-CN"/>
              </w:rPr>
              <w:t>For the e</w:t>
            </w:r>
            <w:r>
              <w:rPr>
                <w:sz w:val="21"/>
                <w:szCs w:val="21"/>
              </w:rPr>
              <w:t>xact value of Tx switching period</w:t>
            </w:r>
            <w:r>
              <w:rPr>
                <w:rFonts w:eastAsiaTheme="minorEastAsia"/>
                <w:sz w:val="21"/>
                <w:szCs w:val="21"/>
                <w:lang w:eastAsia="zh-CN"/>
              </w:rPr>
              <w:t xml:space="preserve"> for each band pair, select one of the two options in RAN4 #106:</w:t>
            </w:r>
          </w:p>
          <w:p w14:paraId="2265049E" w14:textId="77777777" w:rsidR="000E05B5" w:rsidRDefault="000E05B5" w:rsidP="000C60CF">
            <w:pPr>
              <w:pStyle w:val="af3"/>
              <w:numPr>
                <w:ilvl w:val="0"/>
                <w:numId w:val="16"/>
              </w:numPr>
              <w:tabs>
                <w:tab w:val="num" w:pos="484"/>
                <w:tab w:val="num" w:pos="851"/>
              </w:tabs>
              <w:overflowPunct/>
              <w:autoSpaceDE/>
              <w:adjustRightInd/>
              <w:snapToGrid w:val="0"/>
              <w:spacing w:before="60" w:after="60"/>
              <w:ind w:left="284" w:hanging="284"/>
              <w:contextualSpacing w:val="0"/>
              <w:textAlignment w:val="auto"/>
              <w:rPr>
                <w:rFonts w:eastAsia="宋体"/>
                <w:sz w:val="21"/>
                <w:szCs w:val="21"/>
                <w:lang w:eastAsia="zh-CN"/>
              </w:rPr>
            </w:pPr>
            <w:r>
              <w:rPr>
                <w:rFonts w:eastAsia="宋体"/>
                <w:sz w:val="21"/>
                <w:szCs w:val="21"/>
                <w:lang w:eastAsia="zh-CN"/>
              </w:rPr>
              <w:t xml:space="preserve">Option 1: For Rel-18 UE, for a band pair within a band combination supporting Tx switching among 3/4 bands, the switching period reported by UE for Rel-18 3/4-band Tx switching is </w:t>
            </w:r>
            <w:r>
              <w:rPr>
                <w:rFonts w:eastAsia="宋体"/>
                <w:b/>
                <w:sz w:val="21"/>
                <w:szCs w:val="21"/>
                <w:lang w:eastAsia="zh-CN"/>
              </w:rPr>
              <w:t>same</w:t>
            </w:r>
            <w:r>
              <w:rPr>
                <w:rFonts w:eastAsia="宋体"/>
                <w:sz w:val="21"/>
                <w:szCs w:val="21"/>
                <w:lang w:eastAsia="zh-CN"/>
              </w:rPr>
              <w:t xml:space="preserve"> with the switching period for Rel-16/17 2-band switching operations.</w:t>
            </w:r>
          </w:p>
          <w:p w14:paraId="186EF5FF" w14:textId="77777777" w:rsidR="000E05B5" w:rsidRDefault="000E05B5" w:rsidP="000C60CF">
            <w:pPr>
              <w:widowControl w:val="0"/>
              <w:numPr>
                <w:ilvl w:val="1"/>
                <w:numId w:val="17"/>
              </w:numPr>
              <w:tabs>
                <w:tab w:val="num" w:pos="484"/>
                <w:tab w:val="num" w:pos="851"/>
                <w:tab w:val="num" w:pos="1440"/>
                <w:tab w:val="num" w:pos="1701"/>
              </w:tabs>
              <w:overflowPunct w:val="0"/>
              <w:autoSpaceDE w:val="0"/>
              <w:autoSpaceDN w:val="0"/>
              <w:adjustRightInd w:val="0"/>
              <w:snapToGrid w:val="0"/>
              <w:spacing w:before="60" w:after="60"/>
              <w:ind w:leftChars="213" w:left="709" w:hanging="283"/>
              <w:textAlignment w:val="baseline"/>
              <w:rPr>
                <w:rFonts w:eastAsia="MS Gothic"/>
                <w:sz w:val="21"/>
                <w:szCs w:val="21"/>
                <w:lang w:eastAsia="zh-CN"/>
              </w:rPr>
            </w:pPr>
            <w:r>
              <w:rPr>
                <w:sz w:val="21"/>
                <w:szCs w:val="21"/>
                <w:lang w:eastAsia="zh-CN"/>
              </w:rPr>
              <w:t xml:space="preserve">Note: </w:t>
            </w:r>
            <w:r>
              <w:rPr>
                <w:rFonts w:eastAsiaTheme="minorEastAsia"/>
                <w:sz w:val="21"/>
                <w:szCs w:val="21"/>
                <w:lang w:eastAsia="zh-CN"/>
              </w:rPr>
              <w:t>W</w:t>
            </w:r>
            <w:r>
              <w:rPr>
                <w:sz w:val="21"/>
                <w:szCs w:val="21"/>
                <w:lang w:eastAsia="zh-CN"/>
              </w:rPr>
              <w:t xml:space="preserve">ith the understanding that </w:t>
            </w:r>
            <w:r>
              <w:rPr>
                <w:rFonts w:eastAsia="等线"/>
                <w:sz w:val="21"/>
                <w:szCs w:val="21"/>
                <w:lang w:eastAsia="zh-CN"/>
              </w:rPr>
              <w:t xml:space="preserve">the switching period in Rel-18 could be different for different band pairs, according to the granularity of per band pair per BC agreed in </w:t>
            </w:r>
            <w:r>
              <w:rPr>
                <w:sz w:val="21"/>
                <w:szCs w:val="21"/>
                <w:lang w:eastAsia="zh-CN"/>
              </w:rPr>
              <w:t>RAN4 #104e</w:t>
            </w:r>
            <w:r>
              <w:rPr>
                <w:rFonts w:eastAsia="等线"/>
                <w:sz w:val="21"/>
                <w:szCs w:val="21"/>
                <w:lang w:eastAsia="zh-CN"/>
              </w:rPr>
              <w:t>.</w:t>
            </w:r>
          </w:p>
          <w:p w14:paraId="73DFEDE2" w14:textId="77777777" w:rsidR="000E05B5" w:rsidRDefault="000E05B5" w:rsidP="000C60CF">
            <w:pPr>
              <w:pStyle w:val="af3"/>
              <w:numPr>
                <w:ilvl w:val="0"/>
                <w:numId w:val="16"/>
              </w:numPr>
              <w:tabs>
                <w:tab w:val="num" w:pos="484"/>
                <w:tab w:val="num" w:pos="851"/>
              </w:tabs>
              <w:overflowPunct/>
              <w:autoSpaceDE/>
              <w:adjustRightInd/>
              <w:snapToGrid w:val="0"/>
              <w:spacing w:before="60" w:after="60"/>
              <w:ind w:left="284" w:hanging="284"/>
              <w:contextualSpacing w:val="0"/>
              <w:textAlignment w:val="auto"/>
              <w:rPr>
                <w:rFonts w:eastAsia="宋体"/>
                <w:sz w:val="21"/>
                <w:szCs w:val="21"/>
                <w:lang w:eastAsia="zh-CN"/>
              </w:rPr>
            </w:pPr>
            <w:r>
              <w:rPr>
                <w:rFonts w:eastAsia="宋体"/>
                <w:sz w:val="21"/>
                <w:szCs w:val="21"/>
                <w:lang w:eastAsia="zh-CN"/>
              </w:rPr>
              <w:t xml:space="preserve">Option 2: For Rel-18 UE, for a band pair within a band combination supporting Tx switching among 3/4 bands, the switching period reported by UE for Rel-18 3/4-band Tx switching can be the </w:t>
            </w:r>
            <w:r>
              <w:rPr>
                <w:rFonts w:eastAsia="宋体"/>
                <w:b/>
                <w:sz w:val="21"/>
                <w:szCs w:val="21"/>
                <w:lang w:eastAsia="zh-CN"/>
              </w:rPr>
              <w:t>same or different</w:t>
            </w:r>
            <w:r>
              <w:rPr>
                <w:rFonts w:eastAsia="宋体"/>
                <w:sz w:val="21"/>
                <w:szCs w:val="21"/>
                <w:lang w:eastAsia="zh-CN"/>
              </w:rPr>
              <w:t xml:space="preserve"> from the switching period for Rel-16/17 2-band switching operations. </w:t>
            </w:r>
          </w:p>
          <w:p w14:paraId="70B5E46B" w14:textId="77777777" w:rsidR="002F4A2E" w:rsidRDefault="000E05B5" w:rsidP="000C60CF">
            <w:pPr>
              <w:widowControl w:val="0"/>
              <w:numPr>
                <w:ilvl w:val="1"/>
                <w:numId w:val="17"/>
              </w:numPr>
              <w:tabs>
                <w:tab w:val="num" w:pos="484"/>
                <w:tab w:val="num" w:pos="851"/>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 w:val="18"/>
              </w:rPr>
            </w:pPr>
            <w:r>
              <w:rPr>
                <w:sz w:val="21"/>
                <w:szCs w:val="21"/>
                <w:lang w:eastAsia="zh-CN"/>
              </w:rPr>
              <w:t xml:space="preserve">Note: the set of candidate values is still the same, i.e., {35 us, 140 us, 210 us}, according to the </w:t>
            </w:r>
            <w:r>
              <w:rPr>
                <w:rFonts w:eastAsiaTheme="minorEastAsia"/>
                <w:sz w:val="21"/>
                <w:szCs w:val="21"/>
                <w:lang w:eastAsia="zh-CN"/>
              </w:rPr>
              <w:t xml:space="preserve">agreement in </w:t>
            </w:r>
            <w:r>
              <w:rPr>
                <w:sz w:val="21"/>
                <w:szCs w:val="21"/>
                <w:lang w:eastAsia="zh-CN"/>
              </w:rPr>
              <w:t>RAN4 #104e.</w:t>
            </w:r>
          </w:p>
        </w:tc>
      </w:tr>
    </w:tbl>
    <w:p w14:paraId="5F6456C9" w14:textId="65A9EE79" w:rsidR="002F4A2E" w:rsidRPr="001954F3" w:rsidRDefault="00157910" w:rsidP="001954F3">
      <w:pPr>
        <w:spacing w:beforeLines="50" w:before="120" w:afterLines="50" w:after="120"/>
        <w:jc w:val="both"/>
        <w:rPr>
          <w:rFonts w:eastAsiaTheme="minorEastAsia"/>
          <w:iCs/>
          <w:lang w:val="en-GB" w:eastAsia="zh-CN"/>
        </w:rPr>
      </w:pPr>
      <w:r>
        <w:rPr>
          <w:rFonts w:eastAsiaTheme="minorEastAsia" w:hint="eastAsia"/>
          <w:iCs/>
          <w:lang w:val="en-GB" w:eastAsia="zh-CN"/>
        </w:rPr>
        <w:t xml:space="preserve">All the options above seem to assume the switching period being per band pair (whether it reuses values </w:t>
      </w:r>
      <w:r>
        <w:rPr>
          <w:rFonts w:eastAsiaTheme="minorEastAsia"/>
          <w:iCs/>
          <w:lang w:val="en-GB" w:eastAsia="zh-CN"/>
        </w:rPr>
        <w:t>reported in Rel-16/17</w:t>
      </w:r>
      <w:r>
        <w:rPr>
          <w:rFonts w:eastAsiaTheme="minorEastAsia" w:hint="eastAsia"/>
          <w:iCs/>
          <w:lang w:val="en-GB" w:eastAsia="zh-CN"/>
        </w:rPr>
        <w:t xml:space="preserve"> or reported </w:t>
      </w:r>
      <w:r>
        <w:rPr>
          <w:rFonts w:eastAsiaTheme="minorEastAsia"/>
          <w:iCs/>
          <w:lang w:val="en-GB" w:eastAsia="zh-CN"/>
        </w:rPr>
        <w:t>separately</w:t>
      </w:r>
      <w:r w:rsidR="0002638B">
        <w:rPr>
          <w:rFonts w:eastAsiaTheme="minorEastAsia" w:hint="eastAsia"/>
          <w:iCs/>
          <w:lang w:val="en-GB" w:eastAsia="zh-CN"/>
        </w:rPr>
        <w:t xml:space="preserve"> is FFS</w:t>
      </w:r>
      <w:r>
        <w:rPr>
          <w:rFonts w:eastAsiaTheme="minorEastAsia" w:hint="eastAsia"/>
          <w:iCs/>
          <w:lang w:val="en-GB" w:eastAsia="zh-CN"/>
        </w:rPr>
        <w:t xml:space="preserve">). Therefore, we think in </w:t>
      </w:r>
      <w:r>
        <w:rPr>
          <w:rFonts w:eastAsiaTheme="minorEastAsia"/>
          <w:iCs/>
          <w:lang w:val="en-GB" w:eastAsia="zh-CN"/>
        </w:rPr>
        <w:t xml:space="preserve">Rel-18 </w:t>
      </w:r>
      <w:r>
        <w:rPr>
          <w:rFonts w:eastAsiaTheme="minorEastAsia" w:hint="eastAsia"/>
          <w:iCs/>
          <w:lang w:val="en-GB" w:eastAsia="zh-CN"/>
        </w:rPr>
        <w:t xml:space="preserve">UL Tx </w:t>
      </w:r>
      <w:r>
        <w:rPr>
          <w:rFonts w:eastAsiaTheme="minorEastAsia"/>
          <w:iCs/>
          <w:lang w:val="en-GB" w:eastAsia="zh-CN"/>
        </w:rPr>
        <w:t>switching</w:t>
      </w:r>
      <w:r>
        <w:rPr>
          <w:rFonts w:eastAsiaTheme="minorEastAsia" w:hint="eastAsia"/>
          <w:iCs/>
          <w:lang w:val="en-GB" w:eastAsia="zh-CN"/>
        </w:rPr>
        <w:t>,</w:t>
      </w:r>
      <w:r>
        <w:rPr>
          <w:rFonts w:eastAsiaTheme="minorEastAsia"/>
          <w:iCs/>
          <w:lang w:val="en-GB" w:eastAsia="zh-CN"/>
        </w:rPr>
        <w:t xml:space="preserve"> granularity of switching period </w:t>
      </w:r>
      <w:r>
        <w:rPr>
          <w:rFonts w:eastAsiaTheme="minorEastAsia" w:hint="eastAsia"/>
          <w:iCs/>
          <w:lang w:val="en-GB" w:eastAsia="zh-CN"/>
        </w:rPr>
        <w:t xml:space="preserve">should still be </w:t>
      </w:r>
      <w:r>
        <w:rPr>
          <w:rFonts w:eastAsiaTheme="minorEastAsia"/>
          <w:iCs/>
          <w:lang w:val="en-GB" w:eastAsia="zh-CN"/>
        </w:rPr>
        <w:t>per band pair per BC</w:t>
      </w:r>
      <w:r>
        <w:rPr>
          <w:rFonts w:eastAsiaTheme="minorEastAsia" w:hint="eastAsia"/>
          <w:iCs/>
          <w:lang w:val="en-GB" w:eastAsia="zh-CN"/>
        </w:rPr>
        <w:t>.</w:t>
      </w:r>
      <w:r>
        <w:rPr>
          <w:rFonts w:eastAsiaTheme="minorEastAsia"/>
          <w:iCs/>
          <w:lang w:val="en-GB" w:eastAsia="zh-CN"/>
        </w:rPr>
        <w:t xml:space="preserve"> </w:t>
      </w:r>
      <w:r>
        <w:rPr>
          <w:rFonts w:eastAsiaTheme="minorEastAsia" w:hint="eastAsia"/>
          <w:iCs/>
          <w:lang w:val="en-GB" w:eastAsia="zh-CN"/>
        </w:rPr>
        <w:t xml:space="preserve">Regarding the values of the switching period, as show above, the LS [1] already indicated RAN4 agreement to reuse the same set of values for Rel-18. And, RAN2 should wait for </w:t>
      </w:r>
      <w:r>
        <w:rPr>
          <w:rFonts w:eastAsiaTheme="minorEastAsia"/>
          <w:iCs/>
          <w:lang w:val="en-GB" w:eastAsia="zh-CN"/>
        </w:rPr>
        <w:t>further</w:t>
      </w:r>
      <w:r>
        <w:rPr>
          <w:rFonts w:eastAsiaTheme="minorEastAsia" w:hint="eastAsia"/>
          <w:iCs/>
          <w:lang w:val="en-GB" w:eastAsia="zh-CN"/>
        </w:rPr>
        <w:t xml:space="preserve"> progresses in RAN4, before concluding the </w:t>
      </w:r>
      <w:r>
        <w:rPr>
          <w:rFonts w:eastAsiaTheme="minorEastAsia"/>
          <w:iCs/>
          <w:lang w:val="en-GB" w:eastAsia="zh-CN"/>
        </w:rPr>
        <w:t>remaining</w:t>
      </w:r>
      <w:r>
        <w:rPr>
          <w:rFonts w:eastAsiaTheme="minorEastAsia" w:hint="eastAsia"/>
          <w:iCs/>
          <w:lang w:val="en-GB" w:eastAsia="zh-CN"/>
        </w:rPr>
        <w:t xml:space="preserve"> </w:t>
      </w:r>
      <w:r>
        <w:rPr>
          <w:rFonts w:eastAsiaTheme="minorEastAsia"/>
          <w:iCs/>
          <w:lang w:val="en-GB" w:eastAsia="zh-CN"/>
        </w:rPr>
        <w:t>signalling</w:t>
      </w:r>
      <w:r>
        <w:rPr>
          <w:rFonts w:eastAsiaTheme="minorEastAsia" w:hint="eastAsia"/>
          <w:iCs/>
          <w:lang w:val="en-GB" w:eastAsia="zh-CN"/>
        </w:rPr>
        <w:t xml:space="preserve"> details, e.g., whether per each band pair a </w:t>
      </w:r>
      <w:r>
        <w:rPr>
          <w:rFonts w:eastAsiaTheme="minorEastAsia"/>
          <w:iCs/>
          <w:lang w:val="en-GB" w:eastAsia="zh-CN"/>
        </w:rPr>
        <w:t>separate</w:t>
      </w:r>
      <w:r>
        <w:rPr>
          <w:rFonts w:eastAsiaTheme="minorEastAsia" w:hint="eastAsia"/>
          <w:iCs/>
          <w:lang w:val="en-GB" w:eastAsia="zh-CN"/>
        </w:rPr>
        <w:t xml:space="preserve"> Rel-18 Tx switching period value should be reported or not. </w:t>
      </w:r>
    </w:p>
    <w:p w14:paraId="2762507C" w14:textId="5632F41B" w:rsidR="002F4A2E" w:rsidRPr="00AA5919" w:rsidRDefault="00157910" w:rsidP="00EC798E">
      <w:pPr>
        <w:spacing w:beforeLines="50" w:before="120" w:afterLines="50" w:after="120"/>
        <w:jc w:val="both"/>
        <w:rPr>
          <w:rFonts w:eastAsiaTheme="minorEastAsia"/>
          <w:b/>
          <w:lang w:eastAsia="zh-CN"/>
        </w:rPr>
      </w:pPr>
      <w:r w:rsidRPr="00AA5919">
        <w:rPr>
          <w:rFonts w:eastAsiaTheme="minorEastAsia"/>
          <w:b/>
          <w:lang w:eastAsia="zh-CN"/>
        </w:rPr>
        <w:t xml:space="preserve">Proposal </w:t>
      </w:r>
      <w:r w:rsidR="00AA5919">
        <w:rPr>
          <w:rFonts w:eastAsiaTheme="minorEastAsia"/>
          <w:b/>
          <w:lang w:eastAsia="zh-CN"/>
        </w:rPr>
        <w:t xml:space="preserve">4: </w:t>
      </w:r>
      <w:r w:rsidRPr="00AA5919">
        <w:rPr>
          <w:rFonts w:eastAsiaTheme="minorEastAsia" w:hint="eastAsia"/>
          <w:b/>
          <w:lang w:eastAsia="zh-CN"/>
        </w:rPr>
        <w:t xml:space="preserve">For Rel-18 Tx </w:t>
      </w:r>
      <w:r w:rsidRPr="00AA5919">
        <w:rPr>
          <w:rFonts w:eastAsiaTheme="minorEastAsia"/>
          <w:b/>
          <w:lang w:eastAsia="zh-CN"/>
        </w:rPr>
        <w:t>switching</w:t>
      </w:r>
      <w:r w:rsidRPr="00AA5919">
        <w:rPr>
          <w:rFonts w:eastAsiaTheme="minorEastAsia" w:hint="eastAsia"/>
          <w:b/>
          <w:lang w:eastAsia="zh-CN"/>
        </w:rPr>
        <w:t xml:space="preserve"> </w:t>
      </w:r>
      <w:r w:rsidRPr="00AA5919">
        <w:rPr>
          <w:rFonts w:eastAsiaTheme="minorEastAsia"/>
          <w:b/>
          <w:lang w:eastAsia="zh-CN"/>
        </w:rPr>
        <w:t>across 3 or 4 bands</w:t>
      </w:r>
      <w:r w:rsidRPr="00AA5919">
        <w:rPr>
          <w:rFonts w:eastAsiaTheme="minorEastAsia" w:hint="eastAsia"/>
          <w:b/>
          <w:lang w:eastAsia="zh-CN"/>
        </w:rPr>
        <w:t xml:space="preserve">, switching period is reported per band pair per band combination. The set of switching period, i.e., </w:t>
      </w:r>
      <w:r w:rsidRPr="00AA5919">
        <w:rPr>
          <w:rFonts w:eastAsiaTheme="minorEastAsia"/>
          <w:b/>
          <w:lang w:eastAsia="zh-CN"/>
        </w:rPr>
        <w:t>{35 us, 140 us, 210 us}</w:t>
      </w:r>
      <w:r w:rsidRPr="00AA5919">
        <w:rPr>
          <w:rFonts w:eastAsiaTheme="minorEastAsia" w:hint="eastAsia"/>
          <w:b/>
          <w:lang w:eastAsia="zh-CN"/>
        </w:rPr>
        <w:t xml:space="preserve"> </w:t>
      </w:r>
      <w:r w:rsidR="00CC4316">
        <w:rPr>
          <w:rFonts w:eastAsiaTheme="minorEastAsia"/>
          <w:b/>
          <w:lang w:eastAsia="zh-CN"/>
        </w:rPr>
        <w:t>in</w:t>
      </w:r>
      <w:r w:rsidRPr="00AA5919">
        <w:rPr>
          <w:rFonts w:eastAsiaTheme="minorEastAsia" w:hint="eastAsia"/>
          <w:b/>
          <w:lang w:eastAsia="zh-CN"/>
        </w:rPr>
        <w:t xml:space="preserve"> Rel-16/17 </w:t>
      </w:r>
      <w:r w:rsidR="004A5AA8">
        <w:rPr>
          <w:rFonts w:eastAsiaTheme="minorEastAsia"/>
          <w:b/>
          <w:lang w:eastAsia="zh-CN"/>
        </w:rPr>
        <w:t>is</w:t>
      </w:r>
      <w:r w:rsidRPr="00AA5919">
        <w:rPr>
          <w:rFonts w:eastAsiaTheme="minorEastAsia" w:hint="eastAsia"/>
          <w:b/>
          <w:lang w:eastAsia="zh-CN"/>
        </w:rPr>
        <w:t xml:space="preserve"> reused for Rel-18. </w:t>
      </w:r>
    </w:p>
    <w:p w14:paraId="50A78237" w14:textId="3C6F0423" w:rsidR="002F4A2E" w:rsidRPr="001954F3" w:rsidRDefault="00157910" w:rsidP="001954F3">
      <w:pPr>
        <w:ind w:left="1" w:hanging="1"/>
        <w:jc w:val="both"/>
        <w:rPr>
          <w:rFonts w:eastAsiaTheme="minorEastAsia"/>
          <w:b/>
          <w:lang w:eastAsia="zh-CN"/>
        </w:rPr>
      </w:pPr>
      <w:r w:rsidRPr="00AA5919">
        <w:rPr>
          <w:rFonts w:eastAsiaTheme="minorEastAsia"/>
          <w:b/>
          <w:lang w:eastAsia="zh-CN"/>
        </w:rPr>
        <w:t xml:space="preserve">Proposal </w:t>
      </w:r>
      <w:r w:rsidR="0002638B" w:rsidRPr="00AA5919">
        <w:rPr>
          <w:rFonts w:eastAsiaTheme="minorEastAsia" w:hint="eastAsia"/>
          <w:b/>
          <w:lang w:eastAsia="zh-CN"/>
        </w:rPr>
        <w:t>5</w:t>
      </w:r>
      <w:r w:rsidR="00AA5919">
        <w:rPr>
          <w:rFonts w:eastAsiaTheme="minorEastAsia"/>
          <w:b/>
          <w:lang w:eastAsia="zh-CN"/>
        </w:rPr>
        <w:t xml:space="preserve">: </w:t>
      </w:r>
      <w:r w:rsidRPr="00AA5919">
        <w:rPr>
          <w:rFonts w:eastAsiaTheme="minorEastAsia" w:hint="eastAsia"/>
          <w:b/>
          <w:lang w:eastAsia="zh-CN"/>
        </w:rPr>
        <w:t xml:space="preserve">For Rel-18 Tx </w:t>
      </w:r>
      <w:r w:rsidRPr="00AA5919">
        <w:rPr>
          <w:rFonts w:eastAsiaTheme="minorEastAsia"/>
          <w:b/>
          <w:lang w:eastAsia="zh-CN"/>
        </w:rPr>
        <w:t>switching</w:t>
      </w:r>
      <w:r w:rsidRPr="00AA5919">
        <w:rPr>
          <w:rFonts w:eastAsiaTheme="minorEastAsia" w:hint="eastAsia"/>
          <w:b/>
          <w:lang w:eastAsia="zh-CN"/>
        </w:rPr>
        <w:t xml:space="preserve"> </w:t>
      </w:r>
      <w:r w:rsidRPr="00AA5919">
        <w:rPr>
          <w:rFonts w:eastAsiaTheme="minorEastAsia"/>
          <w:b/>
          <w:lang w:eastAsia="zh-CN"/>
        </w:rPr>
        <w:t>across 3 or 4 bands</w:t>
      </w:r>
      <w:r w:rsidRPr="00AA5919">
        <w:rPr>
          <w:rFonts w:eastAsiaTheme="minorEastAsia" w:hint="eastAsia"/>
          <w:b/>
          <w:lang w:eastAsia="zh-CN"/>
        </w:rPr>
        <w:t>, w</w:t>
      </w:r>
      <w:r w:rsidRPr="00AA5919">
        <w:rPr>
          <w:rFonts w:eastAsiaTheme="minorEastAsia"/>
          <w:b/>
          <w:lang w:eastAsia="zh-CN"/>
        </w:rPr>
        <w:t>ait for more input from</w:t>
      </w:r>
      <w:r w:rsidRPr="00AA5919">
        <w:rPr>
          <w:rFonts w:eastAsiaTheme="minorEastAsia" w:hint="eastAsia"/>
          <w:b/>
          <w:lang w:eastAsia="zh-CN"/>
        </w:rPr>
        <w:t xml:space="preserve"> RAN4 on whether to introduce a </w:t>
      </w:r>
      <w:r w:rsidRPr="00AA5919">
        <w:rPr>
          <w:rFonts w:eastAsiaTheme="minorEastAsia"/>
          <w:b/>
          <w:lang w:eastAsia="zh-CN"/>
        </w:rPr>
        <w:t>separate</w:t>
      </w:r>
      <w:r w:rsidRPr="00AA5919">
        <w:rPr>
          <w:rFonts w:eastAsiaTheme="minorEastAsia" w:hint="eastAsia"/>
          <w:b/>
          <w:lang w:eastAsia="zh-CN"/>
        </w:rPr>
        <w:t xml:space="preserve"> </w:t>
      </w:r>
      <w:r w:rsidRPr="00AA5919">
        <w:rPr>
          <w:rFonts w:eastAsiaTheme="minorEastAsia"/>
          <w:b/>
          <w:lang w:eastAsia="zh-CN"/>
        </w:rPr>
        <w:t xml:space="preserve">parameter </w:t>
      </w:r>
      <w:r w:rsidRPr="00AA5919">
        <w:rPr>
          <w:rFonts w:eastAsiaTheme="minorEastAsia" w:hint="eastAsia"/>
          <w:b/>
          <w:lang w:eastAsia="zh-CN"/>
        </w:rPr>
        <w:t xml:space="preserve">to report the </w:t>
      </w:r>
      <w:r w:rsidRPr="00AA5919">
        <w:rPr>
          <w:rFonts w:eastAsiaTheme="minorEastAsia"/>
          <w:b/>
          <w:lang w:eastAsia="zh-CN"/>
        </w:rPr>
        <w:t>switching period value</w:t>
      </w:r>
      <w:r w:rsidRPr="00AA5919">
        <w:rPr>
          <w:rFonts w:eastAsiaTheme="minorEastAsia" w:hint="eastAsia"/>
          <w:b/>
          <w:lang w:eastAsia="zh-CN"/>
        </w:rPr>
        <w:t xml:space="preserve"> for a band pair.</w:t>
      </w:r>
    </w:p>
    <w:p w14:paraId="453B533F" w14:textId="77777777" w:rsidR="002F4A2E" w:rsidRPr="000C60CF" w:rsidRDefault="00157910" w:rsidP="000C60CF">
      <w:pPr>
        <w:pStyle w:val="3"/>
        <w:keepNext w:val="0"/>
        <w:numPr>
          <w:ilvl w:val="2"/>
          <w:numId w:val="1"/>
        </w:numPr>
        <w:tabs>
          <w:tab w:val="clear" w:pos="-396"/>
          <w:tab w:val="num" w:pos="709"/>
        </w:tabs>
        <w:spacing w:before="120" w:beforeAutospacing="1" w:afterLines="100" w:after="240"/>
        <w:ind w:left="930" w:hanging="930"/>
        <w:rPr>
          <w:rFonts w:eastAsia="Arial" w:cs="Times New Roman"/>
          <w:b w:val="0"/>
          <w:bCs w:val="0"/>
          <w:sz w:val="24"/>
          <w:szCs w:val="20"/>
          <w:lang w:val="en-GB" w:eastAsia="ko-KR"/>
        </w:rPr>
      </w:pPr>
      <w:r w:rsidRPr="000C60CF">
        <w:rPr>
          <w:rFonts w:eastAsia="Arial" w:cs="Times New Roman"/>
          <w:b w:val="0"/>
          <w:bCs w:val="0"/>
          <w:sz w:val="24"/>
          <w:szCs w:val="20"/>
          <w:lang w:val="en-GB" w:eastAsia="ko-KR"/>
        </w:rPr>
        <w:t xml:space="preserve">Tx switching </w:t>
      </w:r>
      <w:r w:rsidRPr="000C60CF">
        <w:rPr>
          <w:rFonts w:eastAsia="Arial" w:cs="Times New Roman" w:hint="eastAsia"/>
          <w:b w:val="0"/>
          <w:bCs w:val="0"/>
          <w:sz w:val="24"/>
          <w:szCs w:val="20"/>
          <w:lang w:val="en-GB" w:eastAsia="ko-KR"/>
        </w:rPr>
        <w:t>option</w:t>
      </w:r>
    </w:p>
    <w:p w14:paraId="0FF56B83" w14:textId="77777777" w:rsidR="002F4A2E" w:rsidRDefault="00157910">
      <w:pPr>
        <w:spacing w:beforeLines="50" w:before="120" w:afterLines="50" w:after="120"/>
        <w:jc w:val="both"/>
        <w:rPr>
          <w:rFonts w:eastAsiaTheme="minorEastAsia"/>
          <w:iCs/>
          <w:lang w:val="en-GB" w:eastAsia="zh-CN"/>
        </w:rPr>
      </w:pPr>
      <w:r>
        <w:rPr>
          <w:rFonts w:eastAsiaTheme="minorEastAsia" w:hint="eastAsia"/>
          <w:iCs/>
          <w:lang w:val="en-GB" w:eastAsia="zh-CN"/>
        </w:rPr>
        <w:t>In RAN1</w:t>
      </w:r>
      <w:r>
        <w:rPr>
          <w:rFonts w:eastAsiaTheme="minorEastAsia"/>
          <w:iCs/>
          <w:lang w:val="en-GB" w:eastAsia="zh-CN"/>
        </w:rPr>
        <w:t>’</w:t>
      </w:r>
      <w:r>
        <w:rPr>
          <w:rFonts w:eastAsiaTheme="minorEastAsia" w:hint="eastAsia"/>
          <w:iCs/>
          <w:lang w:val="en-GB" w:eastAsia="zh-CN"/>
        </w:rPr>
        <w:t xml:space="preserve">s LS [3], 3 alternatives are provided for </w:t>
      </w:r>
      <w:r>
        <w:rPr>
          <w:rFonts w:eastAsiaTheme="minorEastAsia"/>
          <w:iCs/>
          <w:lang w:val="en-GB" w:eastAsia="zh-CN"/>
        </w:rPr>
        <w:t>UL Tx switching</w:t>
      </w:r>
      <w:r>
        <w:rPr>
          <w:rFonts w:eastAsiaTheme="minorEastAsia" w:hint="eastAsia"/>
          <w:iCs/>
          <w:lang w:val="en-GB" w:eastAsia="zh-CN"/>
        </w:rPr>
        <w:t xml:space="preserve"> option to RAN2 to make a </w:t>
      </w:r>
      <w:r>
        <w:rPr>
          <w:rFonts w:eastAsiaTheme="minorEastAsia"/>
          <w:iCs/>
          <w:lang w:val="en-GB" w:eastAsia="zh-CN"/>
        </w:rPr>
        <w:t>decision</w:t>
      </w:r>
      <w:r>
        <w:rPr>
          <w:rFonts w:eastAsiaTheme="minorEastAsia" w:hint="eastAsia"/>
          <w:iCs/>
          <w:lang w:val="en-GB" w:eastAsia="zh-CN"/>
        </w:rPr>
        <w:t xml:space="preserve">: </w:t>
      </w:r>
    </w:p>
    <w:tbl>
      <w:tblPr>
        <w:tblStyle w:val="aa"/>
        <w:tblW w:w="0" w:type="auto"/>
        <w:tblLook w:val="04A0" w:firstRow="1" w:lastRow="0" w:firstColumn="1" w:lastColumn="0" w:noHBand="0" w:noVBand="1"/>
      </w:tblPr>
      <w:tblGrid>
        <w:gridCol w:w="8522"/>
      </w:tblGrid>
      <w:tr w:rsidR="002F4A2E" w14:paraId="38ED78EC" w14:textId="77777777">
        <w:tc>
          <w:tcPr>
            <w:tcW w:w="8522" w:type="dxa"/>
          </w:tcPr>
          <w:p w14:paraId="552A28FA" w14:textId="77777777" w:rsidR="002F4A2E" w:rsidRDefault="00157910" w:rsidP="000C60CF">
            <w:pPr>
              <w:numPr>
                <w:ilvl w:val="0"/>
                <w:numId w:val="12"/>
              </w:numPr>
              <w:autoSpaceDN w:val="0"/>
              <w:spacing w:afterLines="50" w:after="120"/>
              <w:jc w:val="both"/>
              <w:rPr>
                <w:rFonts w:eastAsiaTheme="minorEastAsia"/>
                <w:sz w:val="18"/>
              </w:rPr>
            </w:pPr>
            <w:r>
              <w:rPr>
                <w:rFonts w:eastAsiaTheme="minorEastAsia"/>
                <w:sz w:val="18"/>
              </w:rPr>
              <w:t>Ask RAN2 to consider following alternatives for UE capability reporting about the supported UL Tx switching options</w:t>
            </w:r>
          </w:p>
          <w:p w14:paraId="4D72D4FD" w14:textId="77777777" w:rsidR="002F4A2E" w:rsidRDefault="00157910" w:rsidP="000C60CF">
            <w:pPr>
              <w:pStyle w:val="af3"/>
              <w:numPr>
                <w:ilvl w:val="1"/>
                <w:numId w:val="12"/>
              </w:numPr>
              <w:overflowPunct/>
              <w:autoSpaceDE/>
              <w:adjustRightInd/>
              <w:spacing w:afterLines="50" w:after="120"/>
              <w:contextualSpacing w:val="0"/>
              <w:jc w:val="both"/>
              <w:textAlignment w:val="auto"/>
              <w:rPr>
                <w:rFonts w:eastAsiaTheme="minorEastAsia"/>
                <w:sz w:val="18"/>
                <w:szCs w:val="24"/>
                <w:lang w:val="en-US"/>
              </w:rPr>
            </w:pPr>
            <w:r>
              <w:rPr>
                <w:rFonts w:eastAsiaTheme="minorEastAsia"/>
                <w:sz w:val="18"/>
                <w:szCs w:val="24"/>
                <w:lang w:val="en-US"/>
              </w:rPr>
              <w:t>Alt.1: report {</w:t>
            </w:r>
            <w:proofErr w:type="spellStart"/>
            <w:r w:rsidRPr="00292891">
              <w:rPr>
                <w:rFonts w:eastAsiaTheme="minorEastAsia"/>
                <w:i/>
                <w:iCs/>
                <w:sz w:val="18"/>
                <w:szCs w:val="24"/>
                <w:lang w:val="en-US"/>
              </w:rPr>
              <w:t>switchedUL</w:t>
            </w:r>
            <w:proofErr w:type="spellEnd"/>
            <w:r>
              <w:rPr>
                <w:rFonts w:eastAsiaTheme="minorEastAsia"/>
                <w:sz w:val="18"/>
                <w:szCs w:val="24"/>
                <w:lang w:val="en-US"/>
              </w:rPr>
              <w:t xml:space="preserve">, </w:t>
            </w:r>
            <w:proofErr w:type="spellStart"/>
            <w:r>
              <w:rPr>
                <w:rFonts w:eastAsiaTheme="minorEastAsia"/>
                <w:sz w:val="18"/>
                <w:szCs w:val="24"/>
                <w:lang w:val="en-US"/>
              </w:rPr>
              <w:t>dualUL</w:t>
            </w:r>
            <w:proofErr w:type="spellEnd"/>
            <w:r>
              <w:rPr>
                <w:rFonts w:eastAsiaTheme="minorEastAsia"/>
                <w:sz w:val="18"/>
                <w:szCs w:val="24"/>
                <w:lang w:val="en-US"/>
              </w:rPr>
              <w:t>, both} for each band pair in the band combination</w:t>
            </w:r>
          </w:p>
          <w:p w14:paraId="4961C367" w14:textId="77777777" w:rsidR="002F4A2E" w:rsidRDefault="00157910" w:rsidP="000C60CF">
            <w:pPr>
              <w:pStyle w:val="af3"/>
              <w:numPr>
                <w:ilvl w:val="1"/>
                <w:numId w:val="12"/>
              </w:numPr>
              <w:overflowPunct/>
              <w:autoSpaceDE/>
              <w:autoSpaceDN/>
              <w:adjustRightInd/>
              <w:spacing w:afterLines="50" w:after="120"/>
              <w:contextualSpacing w:val="0"/>
              <w:jc w:val="both"/>
              <w:textAlignment w:val="auto"/>
              <w:rPr>
                <w:rFonts w:eastAsiaTheme="minorEastAsia"/>
                <w:sz w:val="18"/>
                <w:szCs w:val="24"/>
                <w:lang w:val="en-US"/>
              </w:rPr>
            </w:pPr>
            <w:r>
              <w:rPr>
                <w:rFonts w:eastAsiaTheme="minorEastAsia"/>
                <w:sz w:val="18"/>
                <w:szCs w:val="24"/>
                <w:lang w:val="en-US"/>
              </w:rPr>
              <w:t>Alt.2: report {</w:t>
            </w:r>
            <w:proofErr w:type="spellStart"/>
            <w:r>
              <w:rPr>
                <w:rFonts w:eastAsiaTheme="minorEastAsia"/>
                <w:sz w:val="18"/>
                <w:szCs w:val="24"/>
                <w:lang w:val="en-US"/>
              </w:rPr>
              <w:t>switchedUL</w:t>
            </w:r>
            <w:proofErr w:type="spellEnd"/>
            <w:r>
              <w:rPr>
                <w:rFonts w:eastAsiaTheme="minorEastAsia"/>
                <w:sz w:val="18"/>
                <w:szCs w:val="24"/>
                <w:lang w:val="en-US"/>
              </w:rPr>
              <w:t xml:space="preserve">, </w:t>
            </w:r>
            <w:proofErr w:type="spellStart"/>
            <w:r>
              <w:rPr>
                <w:rFonts w:eastAsiaTheme="minorEastAsia"/>
                <w:sz w:val="18"/>
                <w:szCs w:val="24"/>
                <w:lang w:val="en-US"/>
              </w:rPr>
              <w:t>dualUL</w:t>
            </w:r>
            <w:proofErr w:type="spellEnd"/>
            <w:r>
              <w:rPr>
                <w:rFonts w:eastAsiaTheme="minorEastAsia"/>
                <w:sz w:val="18"/>
                <w:szCs w:val="24"/>
                <w:lang w:val="en-US"/>
              </w:rPr>
              <w:t>, both} for the band combination and report supported band pair for concurrent transmission for the band combination</w:t>
            </w:r>
          </w:p>
          <w:p w14:paraId="469229EC" w14:textId="77777777" w:rsidR="002F4A2E" w:rsidRDefault="00157910" w:rsidP="000C60CF">
            <w:pPr>
              <w:pStyle w:val="af3"/>
              <w:numPr>
                <w:ilvl w:val="2"/>
                <w:numId w:val="12"/>
              </w:numPr>
              <w:overflowPunct/>
              <w:autoSpaceDE/>
              <w:autoSpaceDN/>
              <w:adjustRightInd/>
              <w:spacing w:afterLines="50" w:after="120"/>
              <w:contextualSpacing w:val="0"/>
              <w:jc w:val="both"/>
              <w:textAlignment w:val="auto"/>
              <w:rPr>
                <w:rFonts w:eastAsiaTheme="minorEastAsia"/>
                <w:sz w:val="18"/>
                <w:szCs w:val="24"/>
                <w:lang w:val="en-US"/>
              </w:rPr>
            </w:pPr>
            <w:proofErr w:type="spellStart"/>
            <w:r>
              <w:rPr>
                <w:rFonts w:eastAsiaTheme="minorEastAsia"/>
                <w:sz w:val="18"/>
                <w:szCs w:val="24"/>
                <w:lang w:val="en-US"/>
              </w:rPr>
              <w:t>Note</w:t>
            </w:r>
            <w:r>
              <w:rPr>
                <w:rFonts w:eastAsiaTheme="minorEastAsia" w:hint="eastAsia"/>
                <w:sz w:val="18"/>
                <w:szCs w:val="24"/>
                <w:lang w:val="en-US"/>
              </w:rPr>
              <w:t>：</w:t>
            </w:r>
            <w:r>
              <w:rPr>
                <w:rFonts w:eastAsiaTheme="minorEastAsia"/>
                <w:sz w:val="18"/>
                <w:szCs w:val="24"/>
                <w:lang w:val="en-US"/>
              </w:rPr>
              <w:t>If</w:t>
            </w:r>
            <w:proofErr w:type="spellEnd"/>
            <w:r>
              <w:rPr>
                <w:rFonts w:eastAsiaTheme="minorEastAsia"/>
                <w:sz w:val="18"/>
                <w:szCs w:val="24"/>
                <w:lang w:val="en-US"/>
              </w:rPr>
              <w:t xml:space="preserve"> there is no report on the supported band pair(s) for concurrent transmission while the UE reports </w:t>
            </w:r>
            <w:r>
              <w:rPr>
                <w:rFonts w:eastAsiaTheme="minorEastAsia" w:hint="eastAsia"/>
                <w:sz w:val="18"/>
                <w:szCs w:val="24"/>
                <w:lang w:val="en-US"/>
              </w:rPr>
              <w:t>“</w:t>
            </w:r>
            <w:proofErr w:type="spellStart"/>
            <w:r>
              <w:rPr>
                <w:rFonts w:eastAsiaTheme="minorEastAsia"/>
                <w:sz w:val="18"/>
                <w:szCs w:val="24"/>
                <w:lang w:val="en-US"/>
              </w:rPr>
              <w:t>dualUL</w:t>
            </w:r>
            <w:proofErr w:type="spellEnd"/>
            <w:r>
              <w:rPr>
                <w:rFonts w:eastAsiaTheme="minorEastAsia" w:hint="eastAsia"/>
                <w:sz w:val="18"/>
                <w:szCs w:val="24"/>
                <w:lang w:val="en-US"/>
              </w:rPr>
              <w:t>”</w:t>
            </w:r>
            <w:r>
              <w:rPr>
                <w:rFonts w:eastAsiaTheme="minorEastAsia"/>
                <w:sz w:val="18"/>
                <w:szCs w:val="24"/>
                <w:lang w:val="en-US"/>
              </w:rPr>
              <w:t xml:space="preserve"> or </w:t>
            </w:r>
            <w:r>
              <w:rPr>
                <w:rFonts w:eastAsiaTheme="minorEastAsia" w:hint="eastAsia"/>
                <w:sz w:val="18"/>
                <w:szCs w:val="24"/>
                <w:lang w:val="en-US"/>
              </w:rPr>
              <w:t>“</w:t>
            </w:r>
            <w:r>
              <w:rPr>
                <w:rFonts w:eastAsiaTheme="minorEastAsia"/>
                <w:sz w:val="18"/>
                <w:szCs w:val="24"/>
                <w:lang w:val="en-US"/>
              </w:rPr>
              <w:t>both</w:t>
            </w:r>
            <w:r>
              <w:rPr>
                <w:rFonts w:eastAsiaTheme="minorEastAsia" w:hint="eastAsia"/>
                <w:sz w:val="18"/>
                <w:szCs w:val="24"/>
                <w:lang w:val="en-US"/>
              </w:rPr>
              <w:t>”</w:t>
            </w:r>
            <w:r>
              <w:rPr>
                <w:rFonts w:eastAsiaTheme="minorEastAsia"/>
                <w:sz w:val="18"/>
                <w:szCs w:val="24"/>
                <w:lang w:val="en-US"/>
              </w:rPr>
              <w:t xml:space="preserve"> for the band combination, </w:t>
            </w:r>
            <w:proofErr w:type="spellStart"/>
            <w:r>
              <w:rPr>
                <w:rFonts w:eastAsiaTheme="minorEastAsia"/>
                <w:sz w:val="18"/>
                <w:szCs w:val="24"/>
                <w:lang w:val="en-US"/>
              </w:rPr>
              <w:t>gNB</w:t>
            </w:r>
            <w:proofErr w:type="spellEnd"/>
            <w:r>
              <w:rPr>
                <w:rFonts w:eastAsiaTheme="minorEastAsia"/>
                <w:sz w:val="18"/>
                <w:szCs w:val="24"/>
                <w:lang w:val="en-US"/>
              </w:rPr>
              <w:t xml:space="preserve"> may assume that the UE supports concurrent transmission on all the band pairs within the band combination</w:t>
            </w:r>
          </w:p>
          <w:p w14:paraId="705F24F6" w14:textId="77777777" w:rsidR="002F4A2E" w:rsidRDefault="00157910" w:rsidP="000C60CF">
            <w:pPr>
              <w:pStyle w:val="af3"/>
              <w:numPr>
                <w:ilvl w:val="1"/>
                <w:numId w:val="12"/>
              </w:numPr>
              <w:overflowPunct/>
              <w:autoSpaceDE/>
              <w:autoSpaceDN/>
              <w:adjustRightInd/>
              <w:spacing w:afterLines="50" w:after="120"/>
              <w:contextualSpacing w:val="0"/>
              <w:jc w:val="both"/>
              <w:textAlignment w:val="auto"/>
              <w:rPr>
                <w:rFonts w:eastAsiaTheme="minorEastAsia"/>
                <w:sz w:val="18"/>
                <w:szCs w:val="24"/>
                <w:lang w:val="en-US"/>
              </w:rPr>
            </w:pPr>
            <w:r>
              <w:rPr>
                <w:rFonts w:eastAsiaTheme="minorEastAsia"/>
                <w:sz w:val="18"/>
                <w:szCs w:val="24"/>
                <w:lang w:val="en-US"/>
              </w:rPr>
              <w:t>Alt.3: report {</w:t>
            </w:r>
            <w:proofErr w:type="spellStart"/>
            <w:r>
              <w:rPr>
                <w:rFonts w:eastAsiaTheme="minorEastAsia"/>
                <w:sz w:val="18"/>
                <w:szCs w:val="24"/>
                <w:lang w:val="en-US"/>
              </w:rPr>
              <w:t>dualUL</w:t>
            </w:r>
            <w:proofErr w:type="spellEnd"/>
            <w:r>
              <w:rPr>
                <w:rFonts w:eastAsiaTheme="minorEastAsia"/>
                <w:sz w:val="18"/>
                <w:szCs w:val="24"/>
                <w:lang w:val="en-US"/>
              </w:rPr>
              <w:t>} for each band pair in the band combination</w:t>
            </w:r>
          </w:p>
          <w:p w14:paraId="0D19F698" w14:textId="77777777" w:rsidR="002F4A2E" w:rsidRDefault="00157910" w:rsidP="000C60CF">
            <w:pPr>
              <w:pStyle w:val="af3"/>
              <w:numPr>
                <w:ilvl w:val="2"/>
                <w:numId w:val="12"/>
              </w:numPr>
              <w:overflowPunct/>
              <w:autoSpaceDE/>
              <w:autoSpaceDN/>
              <w:adjustRightInd/>
              <w:spacing w:afterLines="50" w:after="120"/>
              <w:contextualSpacing w:val="0"/>
              <w:jc w:val="both"/>
              <w:textAlignment w:val="auto"/>
              <w:rPr>
                <w:rFonts w:eastAsiaTheme="minorEastAsia"/>
                <w:sz w:val="18"/>
                <w:szCs w:val="24"/>
                <w:lang w:val="en-US"/>
              </w:rPr>
            </w:pPr>
            <w:r>
              <w:rPr>
                <w:rFonts w:eastAsiaTheme="minorEastAsia"/>
                <w:sz w:val="18"/>
                <w:szCs w:val="24"/>
                <w:lang w:val="en-US"/>
              </w:rPr>
              <w:t>Note: Within the band combination, the UE shall be capable of being operated in switched UL mode for all band pairs</w:t>
            </w:r>
          </w:p>
          <w:p w14:paraId="3815D732" w14:textId="77777777" w:rsidR="002F4A2E" w:rsidRDefault="002F4A2E">
            <w:pPr>
              <w:rPr>
                <w:rFonts w:eastAsiaTheme="minorEastAsia"/>
                <w:sz w:val="18"/>
              </w:rPr>
            </w:pPr>
          </w:p>
        </w:tc>
      </w:tr>
    </w:tbl>
    <w:p w14:paraId="0944D4D2" w14:textId="767B5F7C" w:rsidR="002F4A2E" w:rsidRDefault="00157910">
      <w:pPr>
        <w:spacing w:beforeLines="50" w:before="120" w:afterLines="50" w:after="120"/>
        <w:jc w:val="both"/>
        <w:rPr>
          <w:rFonts w:eastAsiaTheme="minorEastAsia"/>
          <w:iCs/>
          <w:lang w:val="en-GB" w:eastAsia="zh-CN"/>
        </w:rPr>
      </w:pPr>
      <w:r>
        <w:rPr>
          <w:rFonts w:eastAsiaTheme="minorEastAsia" w:hint="eastAsia"/>
          <w:iCs/>
          <w:lang w:val="en-GB" w:eastAsia="zh-CN"/>
        </w:rPr>
        <w:t>For Alt</w:t>
      </w:r>
      <w:r w:rsidR="00CC5DFE">
        <w:rPr>
          <w:rFonts w:eastAsiaTheme="minorEastAsia" w:hint="eastAsia"/>
          <w:iCs/>
          <w:lang w:val="en-GB" w:eastAsia="zh-CN"/>
        </w:rPr>
        <w:t>.</w:t>
      </w:r>
      <w:r>
        <w:rPr>
          <w:rFonts w:eastAsiaTheme="minorEastAsia" w:hint="eastAsia"/>
          <w:iCs/>
          <w:lang w:val="en-GB" w:eastAsia="zh-CN"/>
        </w:rPr>
        <w:t xml:space="preserve">1, Tx </w:t>
      </w:r>
      <w:r>
        <w:rPr>
          <w:rFonts w:eastAsiaTheme="minorEastAsia"/>
          <w:iCs/>
          <w:lang w:val="en-GB" w:eastAsia="zh-CN"/>
        </w:rPr>
        <w:t xml:space="preserve">switching </w:t>
      </w:r>
      <w:r>
        <w:rPr>
          <w:rFonts w:eastAsiaTheme="minorEastAsia" w:hint="eastAsia"/>
          <w:iCs/>
          <w:lang w:val="en-GB" w:eastAsia="zh-CN"/>
        </w:rPr>
        <w:t>option</w:t>
      </w:r>
      <w:r>
        <w:rPr>
          <w:rFonts w:eastAsiaTheme="minorEastAsia"/>
          <w:iCs/>
          <w:lang w:val="en-GB" w:eastAsia="zh-CN"/>
        </w:rPr>
        <w:t xml:space="preserve"> {</w:t>
      </w:r>
      <w:proofErr w:type="spellStart"/>
      <w:r w:rsidRPr="00292891">
        <w:rPr>
          <w:rFonts w:eastAsiaTheme="minorEastAsia"/>
          <w:i/>
          <w:lang w:val="en-GB" w:eastAsia="zh-CN"/>
        </w:rPr>
        <w:t>switchedUL</w:t>
      </w:r>
      <w:proofErr w:type="spellEnd"/>
      <w:r w:rsidRPr="00292891">
        <w:rPr>
          <w:rFonts w:eastAsiaTheme="minorEastAsia"/>
          <w:i/>
          <w:lang w:val="en-GB" w:eastAsia="zh-CN"/>
        </w:rPr>
        <w:t xml:space="preserve">, </w:t>
      </w:r>
      <w:proofErr w:type="spellStart"/>
      <w:r w:rsidRPr="00292891">
        <w:rPr>
          <w:rFonts w:eastAsiaTheme="minorEastAsia"/>
          <w:i/>
          <w:lang w:val="en-GB" w:eastAsia="zh-CN"/>
        </w:rPr>
        <w:t>dualUL</w:t>
      </w:r>
      <w:proofErr w:type="spellEnd"/>
      <w:r w:rsidRPr="00292891">
        <w:rPr>
          <w:rFonts w:eastAsiaTheme="minorEastAsia"/>
          <w:i/>
          <w:lang w:val="en-GB" w:eastAsia="zh-CN"/>
        </w:rPr>
        <w:t>, both</w:t>
      </w:r>
      <w:r>
        <w:rPr>
          <w:rFonts w:eastAsiaTheme="minorEastAsia"/>
          <w:iCs/>
          <w:lang w:val="en-GB" w:eastAsia="zh-CN"/>
        </w:rPr>
        <w:t>}</w:t>
      </w:r>
      <w:r>
        <w:rPr>
          <w:rFonts w:eastAsiaTheme="minorEastAsia" w:hint="eastAsia"/>
          <w:iCs/>
          <w:lang w:val="en-GB" w:eastAsia="zh-CN"/>
        </w:rPr>
        <w:t xml:space="preserve"> is reported per</w:t>
      </w:r>
      <w:r>
        <w:rPr>
          <w:rFonts w:eastAsiaTheme="minorEastAsia"/>
          <w:iCs/>
          <w:lang w:val="en-GB" w:eastAsia="zh-CN"/>
        </w:rPr>
        <w:t xml:space="preserve"> band pair </w:t>
      </w:r>
      <w:r>
        <w:rPr>
          <w:rFonts w:eastAsiaTheme="minorEastAsia" w:hint="eastAsia"/>
          <w:iCs/>
          <w:lang w:val="en-GB" w:eastAsia="zh-CN"/>
        </w:rPr>
        <w:t>per</w:t>
      </w:r>
      <w:r>
        <w:rPr>
          <w:rFonts w:eastAsiaTheme="minorEastAsia"/>
          <w:iCs/>
          <w:lang w:val="en-GB" w:eastAsia="zh-CN"/>
        </w:rPr>
        <w:t xml:space="preserve"> band combination</w:t>
      </w:r>
      <w:r>
        <w:rPr>
          <w:rFonts w:eastAsiaTheme="minorEastAsia" w:hint="eastAsia"/>
          <w:iCs/>
          <w:lang w:val="en-GB" w:eastAsia="zh-CN"/>
        </w:rPr>
        <w:t xml:space="preserve">, it is </w:t>
      </w:r>
      <w:r>
        <w:rPr>
          <w:rFonts w:eastAsiaTheme="minorEastAsia"/>
          <w:iCs/>
          <w:lang w:val="en-GB" w:eastAsia="zh-CN"/>
        </w:rPr>
        <w:t>different</w:t>
      </w:r>
      <w:r>
        <w:rPr>
          <w:rFonts w:eastAsiaTheme="minorEastAsia" w:hint="eastAsia"/>
          <w:iCs/>
          <w:lang w:val="en-GB" w:eastAsia="zh-CN"/>
        </w:rPr>
        <w:t xml:space="preserve"> from </w:t>
      </w:r>
      <w:r>
        <w:rPr>
          <w:rFonts w:eastAsiaTheme="minorEastAsia"/>
          <w:iCs/>
          <w:lang w:val="en-GB" w:eastAsia="zh-CN"/>
        </w:rPr>
        <w:t>Rel-16/17</w:t>
      </w:r>
      <w:r>
        <w:rPr>
          <w:rFonts w:eastAsiaTheme="minorEastAsia" w:hint="eastAsia"/>
          <w:iCs/>
          <w:lang w:val="en-GB" w:eastAsia="zh-CN"/>
        </w:rPr>
        <w:t xml:space="preserve"> which is reported per</w:t>
      </w:r>
      <w:r>
        <w:rPr>
          <w:rFonts w:eastAsiaTheme="minorEastAsia"/>
          <w:iCs/>
          <w:lang w:val="en-GB" w:eastAsia="zh-CN"/>
        </w:rPr>
        <w:t xml:space="preserve"> band combination</w:t>
      </w:r>
      <w:r>
        <w:rPr>
          <w:rFonts w:eastAsiaTheme="minorEastAsia" w:hint="eastAsia"/>
          <w:iCs/>
          <w:lang w:val="en-GB" w:eastAsia="zh-CN"/>
        </w:rPr>
        <w:t xml:space="preserve">. A new </w:t>
      </w:r>
      <w:r>
        <w:rPr>
          <w:rFonts w:eastAsiaTheme="minorEastAsia"/>
          <w:iCs/>
          <w:lang w:val="en-GB" w:eastAsia="zh-CN"/>
        </w:rPr>
        <w:t xml:space="preserve">per band </w:t>
      </w:r>
      <w:r>
        <w:rPr>
          <w:rFonts w:eastAsiaTheme="minorEastAsia" w:hint="eastAsia"/>
          <w:iCs/>
          <w:lang w:val="en-GB" w:eastAsia="zh-CN"/>
        </w:rPr>
        <w:t xml:space="preserve">pair </w:t>
      </w:r>
      <w:r>
        <w:rPr>
          <w:rFonts w:eastAsiaTheme="minorEastAsia"/>
          <w:iCs/>
          <w:lang w:val="en-GB" w:eastAsia="zh-CN"/>
        </w:rPr>
        <w:t>per band combination</w:t>
      </w:r>
      <w:r>
        <w:rPr>
          <w:rFonts w:eastAsiaTheme="minorEastAsia" w:hint="eastAsia"/>
          <w:iCs/>
          <w:lang w:val="en-GB" w:eastAsia="zh-CN"/>
        </w:rPr>
        <w:t xml:space="preserve"> capability should be introduced as below:</w:t>
      </w:r>
    </w:p>
    <w:p w14:paraId="30A54306"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ULTxSwitchingBandPair-v1</w:t>
      </w:r>
      <w:r>
        <w:rPr>
          <w:rFonts w:ascii="Courier New" w:eastAsiaTheme="minorEastAsia" w:hAnsi="Courier New" w:cs="Courier New" w:hint="eastAsia"/>
          <w:noProof/>
          <w:sz w:val="13"/>
          <w:szCs w:val="20"/>
          <w:lang w:val="en-GB" w:eastAsia="zh-CN"/>
        </w:rPr>
        <w:t>8xy</w:t>
      </w:r>
      <w:r>
        <w:rPr>
          <w:rFonts w:ascii="Courier New" w:hAnsi="Courier New" w:cs="Courier New"/>
          <w:noProof/>
          <w:sz w:val="13"/>
          <w:szCs w:val="20"/>
          <w:lang w:val="en-GB" w:eastAsia="en-GB"/>
        </w:rPr>
        <w:t xml:space="preserve"> ::=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p>
    <w:p w14:paraId="4F0902A3"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eastAsia="en-GB"/>
        </w:rPr>
      </w:pPr>
      <w:r>
        <w:rPr>
          <w:rFonts w:ascii="Courier New" w:hAnsi="Courier New" w:cs="Courier New"/>
          <w:noProof/>
          <w:sz w:val="13"/>
          <w:szCs w:val="20"/>
          <w:lang w:val="en-GB" w:eastAsia="en-GB"/>
        </w:rPr>
        <w:t xml:space="preserve">    uplinkTxSwitching-OptionSupport-r1</w:t>
      </w:r>
      <w:r>
        <w:rPr>
          <w:rFonts w:ascii="Courier New" w:eastAsiaTheme="minorEastAsia" w:hAnsi="Courier New" w:cs="Courier New" w:hint="eastAsia"/>
          <w:noProof/>
          <w:sz w:val="13"/>
          <w:szCs w:val="20"/>
          <w:lang w:val="en-GB" w:eastAsia="zh-CN"/>
        </w:rPr>
        <w:t>8</w:t>
      </w:r>
      <w:r>
        <w:rPr>
          <w:rFonts w:ascii="Courier New" w:hAnsi="Courier New" w:cs="Courier New"/>
          <w:noProof/>
          <w:sz w:val="13"/>
          <w:szCs w:val="20"/>
          <w:lang w:val="en-GB" w:eastAsia="en-GB"/>
        </w:rPr>
        <w:t xml:space="preserve">  ENUMERATED {switchedUL, dualUL, both} OPTIONAL</w:t>
      </w:r>
    </w:p>
    <w:p w14:paraId="27B70FAB"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Pr>
          <w:rFonts w:ascii="Courier New" w:hAnsi="Courier New" w:cs="Courier New"/>
          <w:noProof/>
          <w:sz w:val="16"/>
          <w:szCs w:val="20"/>
          <w:lang w:val="en-GB" w:eastAsia="en-GB"/>
        </w:rPr>
        <w:t>}</w:t>
      </w:r>
    </w:p>
    <w:p w14:paraId="34E0CE8A" w14:textId="1038B553" w:rsidR="002F4A2E" w:rsidRDefault="00157910">
      <w:pPr>
        <w:spacing w:beforeLines="50" w:before="120" w:afterLines="50" w:after="120"/>
        <w:jc w:val="both"/>
        <w:rPr>
          <w:rFonts w:eastAsiaTheme="minorEastAsia"/>
          <w:iCs/>
          <w:lang w:val="en-GB" w:eastAsia="zh-CN"/>
        </w:rPr>
      </w:pPr>
      <w:r>
        <w:rPr>
          <w:rFonts w:eastAsiaTheme="minorEastAsia" w:hint="eastAsia"/>
          <w:iCs/>
          <w:lang w:val="en-GB" w:eastAsia="zh-CN"/>
        </w:rPr>
        <w:t>For Alt</w:t>
      </w:r>
      <w:r w:rsidR="00CC5DFE">
        <w:rPr>
          <w:rFonts w:eastAsiaTheme="minorEastAsia" w:hint="eastAsia"/>
          <w:iCs/>
          <w:lang w:val="en-GB" w:eastAsia="zh-CN"/>
        </w:rPr>
        <w:t>.</w:t>
      </w:r>
      <w:r>
        <w:rPr>
          <w:rFonts w:eastAsiaTheme="minorEastAsia" w:hint="eastAsia"/>
          <w:iCs/>
          <w:lang w:val="en-GB" w:eastAsia="zh-CN"/>
        </w:rPr>
        <w:t xml:space="preserve">2, the </w:t>
      </w:r>
      <w:r>
        <w:rPr>
          <w:rFonts w:eastAsiaTheme="minorEastAsia"/>
          <w:iCs/>
          <w:lang w:val="en-GB" w:eastAsia="zh-CN"/>
        </w:rPr>
        <w:t>switching option {</w:t>
      </w:r>
      <w:proofErr w:type="spellStart"/>
      <w:r w:rsidRPr="00BF09CF">
        <w:rPr>
          <w:rFonts w:eastAsiaTheme="minorEastAsia"/>
          <w:i/>
          <w:lang w:val="en-GB" w:eastAsia="zh-CN"/>
        </w:rPr>
        <w:t>switchedUL</w:t>
      </w:r>
      <w:proofErr w:type="spellEnd"/>
      <w:r w:rsidRPr="00BF09CF">
        <w:rPr>
          <w:rFonts w:eastAsiaTheme="minorEastAsia"/>
          <w:i/>
          <w:lang w:val="en-GB" w:eastAsia="zh-CN"/>
        </w:rPr>
        <w:t xml:space="preserve">, </w:t>
      </w:r>
      <w:proofErr w:type="spellStart"/>
      <w:r w:rsidRPr="00BF09CF">
        <w:rPr>
          <w:rFonts w:eastAsiaTheme="minorEastAsia"/>
          <w:i/>
          <w:lang w:val="en-GB" w:eastAsia="zh-CN"/>
        </w:rPr>
        <w:t>dualUL</w:t>
      </w:r>
      <w:proofErr w:type="spellEnd"/>
      <w:r w:rsidRPr="00BF09CF">
        <w:rPr>
          <w:rFonts w:eastAsiaTheme="minorEastAsia"/>
          <w:i/>
          <w:lang w:val="en-GB" w:eastAsia="zh-CN"/>
        </w:rPr>
        <w:t>, both</w:t>
      </w:r>
      <w:r>
        <w:rPr>
          <w:rFonts w:eastAsiaTheme="minorEastAsia"/>
          <w:iCs/>
          <w:lang w:val="en-GB" w:eastAsia="zh-CN"/>
        </w:rPr>
        <w:t>}</w:t>
      </w:r>
      <w:r>
        <w:rPr>
          <w:rFonts w:eastAsiaTheme="minorEastAsia" w:hint="eastAsia"/>
          <w:iCs/>
          <w:lang w:val="en-GB" w:eastAsia="zh-CN"/>
        </w:rPr>
        <w:t xml:space="preserve"> is reported </w:t>
      </w:r>
      <w:r>
        <w:rPr>
          <w:rFonts w:eastAsiaTheme="minorEastAsia"/>
          <w:iCs/>
          <w:lang w:val="en-GB" w:eastAsia="zh-CN"/>
        </w:rPr>
        <w:t>per band combination</w:t>
      </w:r>
      <w:r>
        <w:rPr>
          <w:rFonts w:eastAsiaTheme="minorEastAsia" w:hint="eastAsia"/>
          <w:iCs/>
          <w:lang w:val="en-GB" w:eastAsia="zh-CN"/>
        </w:rPr>
        <w:t xml:space="preserve"> which is same as defined </w:t>
      </w:r>
      <w:r>
        <w:rPr>
          <w:rFonts w:eastAsiaTheme="minorEastAsia"/>
          <w:iCs/>
          <w:lang w:val="en-GB" w:eastAsia="zh-CN"/>
        </w:rPr>
        <w:t>in Rel-16/17</w:t>
      </w:r>
      <w:r>
        <w:rPr>
          <w:rFonts w:eastAsiaTheme="minorEastAsia" w:hint="eastAsia"/>
          <w:iCs/>
          <w:lang w:val="en-GB" w:eastAsia="zh-CN"/>
        </w:rPr>
        <w:t xml:space="preserve">. In addition, a new </w:t>
      </w:r>
      <w:r>
        <w:rPr>
          <w:rFonts w:eastAsiaTheme="minorEastAsia"/>
          <w:iCs/>
          <w:lang w:val="en-GB" w:eastAsia="zh-CN"/>
        </w:rPr>
        <w:t xml:space="preserve">per band </w:t>
      </w:r>
      <w:r>
        <w:rPr>
          <w:rFonts w:eastAsiaTheme="minorEastAsia" w:hint="eastAsia"/>
          <w:iCs/>
          <w:lang w:val="en-GB" w:eastAsia="zh-CN"/>
        </w:rPr>
        <w:t xml:space="preserve">pair capability for </w:t>
      </w:r>
      <w:r>
        <w:rPr>
          <w:rFonts w:eastAsiaTheme="minorEastAsia"/>
          <w:iCs/>
          <w:lang w:val="en-GB" w:eastAsia="zh-CN"/>
        </w:rPr>
        <w:t>dual</w:t>
      </w:r>
      <w:r>
        <w:rPr>
          <w:rFonts w:eastAsiaTheme="minorEastAsia" w:hint="eastAsia"/>
          <w:iCs/>
          <w:lang w:val="en-GB" w:eastAsia="zh-CN"/>
        </w:rPr>
        <w:t xml:space="preserve"> </w:t>
      </w:r>
      <w:r>
        <w:rPr>
          <w:rFonts w:eastAsiaTheme="minorEastAsia"/>
          <w:iCs/>
          <w:lang w:val="en-GB" w:eastAsia="zh-CN"/>
        </w:rPr>
        <w:t>UL</w:t>
      </w:r>
      <w:r>
        <w:rPr>
          <w:rFonts w:eastAsiaTheme="minorEastAsia" w:hint="eastAsia"/>
          <w:iCs/>
          <w:lang w:val="en-GB" w:eastAsia="zh-CN"/>
        </w:rPr>
        <w:t xml:space="preserve"> needs to be introduced as below:</w:t>
      </w:r>
    </w:p>
    <w:p w14:paraId="2F605F8C"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ULTxSwitchingBandPair-v1</w:t>
      </w:r>
      <w:r>
        <w:rPr>
          <w:rFonts w:ascii="Courier New" w:eastAsiaTheme="minorEastAsia" w:hAnsi="Courier New" w:cs="Courier New" w:hint="eastAsia"/>
          <w:noProof/>
          <w:sz w:val="13"/>
          <w:szCs w:val="20"/>
          <w:lang w:val="en-GB" w:eastAsia="zh-CN"/>
        </w:rPr>
        <w:t>8xy</w:t>
      </w:r>
      <w:r>
        <w:rPr>
          <w:rFonts w:ascii="Courier New" w:hAnsi="Courier New" w:cs="Courier New"/>
          <w:noProof/>
          <w:sz w:val="13"/>
          <w:szCs w:val="20"/>
          <w:lang w:val="en-GB" w:eastAsia="en-GB"/>
        </w:rPr>
        <w:t xml:space="preserve"> ::=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p>
    <w:p w14:paraId="1F3E486A"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eastAsia="en-GB"/>
        </w:rPr>
      </w:pPr>
      <w:r>
        <w:rPr>
          <w:rFonts w:ascii="Courier New" w:hAnsi="Courier New" w:cs="Courier New"/>
          <w:noProof/>
          <w:sz w:val="13"/>
          <w:szCs w:val="20"/>
          <w:lang w:val="en-GB" w:eastAsia="en-GB"/>
        </w:rPr>
        <w:t xml:space="preserve">    uplinkTxSwitching-</w:t>
      </w:r>
      <w:r>
        <w:rPr>
          <w:sz w:val="16"/>
        </w:rPr>
        <w:t xml:space="preserve"> </w:t>
      </w:r>
      <w:r>
        <w:rPr>
          <w:rFonts w:ascii="Courier New" w:eastAsiaTheme="minorEastAsia" w:hAnsi="Courier New" w:cs="Courier New" w:hint="eastAsia"/>
          <w:noProof/>
          <w:sz w:val="13"/>
          <w:szCs w:val="20"/>
          <w:lang w:val="en-GB" w:eastAsia="zh-CN"/>
        </w:rPr>
        <w:t>D</w:t>
      </w:r>
      <w:r>
        <w:rPr>
          <w:rFonts w:ascii="Courier New" w:hAnsi="Courier New" w:cs="Courier New"/>
          <w:noProof/>
          <w:sz w:val="13"/>
          <w:szCs w:val="20"/>
          <w:lang w:val="en-GB" w:eastAsia="en-GB"/>
        </w:rPr>
        <w:t>ualULSupport-r1</w:t>
      </w:r>
      <w:r>
        <w:rPr>
          <w:rFonts w:ascii="Courier New" w:eastAsiaTheme="minorEastAsia" w:hAnsi="Courier New" w:cs="Courier New" w:hint="eastAsia"/>
          <w:noProof/>
          <w:sz w:val="13"/>
          <w:szCs w:val="20"/>
          <w:lang w:val="en-GB" w:eastAsia="zh-CN"/>
        </w:rPr>
        <w:t>8</w:t>
      </w:r>
      <w:r>
        <w:rPr>
          <w:rFonts w:ascii="Courier New" w:hAnsi="Courier New" w:cs="Courier New"/>
          <w:noProof/>
          <w:sz w:val="13"/>
          <w:szCs w:val="20"/>
          <w:lang w:val="en-GB" w:eastAsia="en-GB"/>
        </w:rPr>
        <w:t xml:space="preserve">  ENUMERATED {supported} </w:t>
      </w:r>
      <w:r>
        <w:rPr>
          <w:rFonts w:ascii="Courier New" w:eastAsiaTheme="minorEastAsia" w:hAnsi="Courier New" w:cs="Courier New" w:hint="eastAsia"/>
          <w:noProof/>
          <w:sz w:val="13"/>
          <w:szCs w:val="20"/>
          <w:lang w:val="en-GB" w:eastAsia="zh-CN"/>
        </w:rPr>
        <w:t xml:space="preserve">   </w:t>
      </w:r>
      <w:r>
        <w:rPr>
          <w:rFonts w:ascii="Courier New" w:hAnsi="Courier New" w:cs="Courier New"/>
          <w:noProof/>
          <w:sz w:val="13"/>
          <w:szCs w:val="20"/>
          <w:lang w:val="en-GB" w:eastAsia="en-GB"/>
        </w:rPr>
        <w:t>OPTIONAL</w:t>
      </w:r>
    </w:p>
    <w:p w14:paraId="336CDA15"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Pr>
          <w:rFonts w:ascii="Courier New" w:hAnsi="Courier New" w:cs="Courier New"/>
          <w:noProof/>
          <w:sz w:val="13"/>
          <w:szCs w:val="20"/>
          <w:lang w:val="en-GB" w:eastAsia="en-GB"/>
        </w:rPr>
        <w:lastRenderedPageBreak/>
        <w:t>}</w:t>
      </w:r>
    </w:p>
    <w:p w14:paraId="71F72DB8" w14:textId="0EADEF64" w:rsidR="002F4A2E" w:rsidRDefault="00157910">
      <w:pPr>
        <w:spacing w:beforeLines="50" w:before="120" w:afterLines="50" w:after="120"/>
        <w:jc w:val="both"/>
        <w:rPr>
          <w:rFonts w:eastAsiaTheme="minorEastAsia"/>
          <w:iCs/>
          <w:lang w:val="en-GB" w:eastAsia="zh-CN"/>
        </w:rPr>
      </w:pPr>
      <w:r>
        <w:rPr>
          <w:rFonts w:eastAsiaTheme="minorEastAsia" w:hint="eastAsia"/>
          <w:iCs/>
          <w:lang w:val="en-GB" w:eastAsia="zh-CN"/>
        </w:rPr>
        <w:t>For Alt</w:t>
      </w:r>
      <w:r w:rsidR="00CC5DFE">
        <w:rPr>
          <w:rFonts w:eastAsiaTheme="minorEastAsia" w:hint="eastAsia"/>
          <w:iCs/>
          <w:lang w:val="en-GB" w:eastAsia="zh-CN"/>
        </w:rPr>
        <w:t>.</w:t>
      </w:r>
      <w:r>
        <w:rPr>
          <w:rFonts w:eastAsiaTheme="minorEastAsia" w:hint="eastAsia"/>
          <w:iCs/>
          <w:lang w:val="en-GB" w:eastAsia="zh-CN"/>
        </w:rPr>
        <w:t>3, only</w:t>
      </w:r>
      <w:r>
        <w:rPr>
          <w:rFonts w:eastAsiaTheme="minorEastAsia"/>
          <w:iCs/>
          <w:lang w:val="en-GB" w:eastAsia="zh-CN"/>
        </w:rPr>
        <w:t xml:space="preserve"> </w:t>
      </w:r>
      <w:r>
        <w:rPr>
          <w:rFonts w:eastAsiaTheme="minorEastAsia" w:hint="eastAsia"/>
          <w:iCs/>
          <w:lang w:val="en-GB" w:eastAsia="zh-CN"/>
        </w:rPr>
        <w:t xml:space="preserve">the </w:t>
      </w:r>
      <w:r>
        <w:rPr>
          <w:rFonts w:eastAsiaTheme="minorEastAsia"/>
          <w:iCs/>
          <w:lang w:val="en-GB" w:eastAsia="zh-CN"/>
        </w:rPr>
        <w:t>band pair</w:t>
      </w:r>
      <w:r>
        <w:rPr>
          <w:rFonts w:eastAsiaTheme="minorEastAsia" w:hint="eastAsia"/>
          <w:iCs/>
          <w:lang w:val="en-GB" w:eastAsia="zh-CN"/>
        </w:rPr>
        <w:t>s support</w:t>
      </w:r>
      <w:r>
        <w:rPr>
          <w:rFonts w:eastAsiaTheme="minorEastAsia"/>
          <w:iCs/>
          <w:lang w:val="en-GB" w:eastAsia="zh-CN"/>
        </w:rPr>
        <w:t xml:space="preserve"> </w:t>
      </w:r>
      <w:proofErr w:type="spellStart"/>
      <w:r w:rsidRPr="00BF09CF">
        <w:rPr>
          <w:rFonts w:eastAsiaTheme="minorEastAsia"/>
          <w:i/>
          <w:lang w:val="en-GB" w:eastAsia="zh-CN"/>
        </w:rPr>
        <w:t>dualUL</w:t>
      </w:r>
      <w:proofErr w:type="spellEnd"/>
      <w:r>
        <w:rPr>
          <w:rFonts w:eastAsiaTheme="minorEastAsia" w:hint="eastAsia"/>
          <w:iCs/>
          <w:lang w:val="en-GB" w:eastAsia="zh-CN"/>
        </w:rPr>
        <w:t xml:space="preserve"> needs to be reported in the </w:t>
      </w:r>
      <w:r>
        <w:rPr>
          <w:rFonts w:eastAsiaTheme="minorEastAsia"/>
          <w:iCs/>
          <w:lang w:val="en-GB" w:eastAsia="zh-CN"/>
        </w:rPr>
        <w:t>band combination</w:t>
      </w:r>
      <w:r>
        <w:rPr>
          <w:rFonts w:eastAsiaTheme="minorEastAsia" w:hint="eastAsia"/>
          <w:iCs/>
          <w:lang w:val="en-GB" w:eastAsia="zh-CN"/>
        </w:rPr>
        <w:t xml:space="preserve">, and </w:t>
      </w:r>
      <w:r>
        <w:rPr>
          <w:rFonts w:eastAsiaTheme="minorEastAsia"/>
          <w:iCs/>
          <w:lang w:val="en-GB" w:eastAsia="zh-CN"/>
        </w:rPr>
        <w:t xml:space="preserve">UE </w:t>
      </w:r>
      <w:r>
        <w:rPr>
          <w:rFonts w:eastAsiaTheme="minorEastAsia" w:hint="eastAsia"/>
          <w:iCs/>
          <w:lang w:val="en-GB" w:eastAsia="zh-CN"/>
        </w:rPr>
        <w:t>shall support</w:t>
      </w:r>
      <w:r>
        <w:rPr>
          <w:rFonts w:eastAsiaTheme="minorEastAsia"/>
          <w:iCs/>
          <w:lang w:val="en-GB" w:eastAsia="zh-CN"/>
        </w:rPr>
        <w:t xml:space="preserve"> </w:t>
      </w:r>
      <w:proofErr w:type="spellStart"/>
      <w:r w:rsidRPr="00BF09CF">
        <w:rPr>
          <w:rFonts w:eastAsiaTheme="minorEastAsia"/>
          <w:i/>
          <w:lang w:val="en-GB" w:eastAsia="zh-CN"/>
        </w:rPr>
        <w:t>switchedUL</w:t>
      </w:r>
      <w:proofErr w:type="spellEnd"/>
      <w:r>
        <w:rPr>
          <w:rFonts w:eastAsiaTheme="minorEastAsia"/>
          <w:iCs/>
          <w:lang w:val="en-GB" w:eastAsia="zh-CN"/>
        </w:rPr>
        <w:t xml:space="preserve"> for all band pairs </w:t>
      </w:r>
      <w:r>
        <w:rPr>
          <w:rFonts w:eastAsiaTheme="minorEastAsia" w:hint="eastAsia"/>
          <w:iCs/>
          <w:lang w:val="en-GB" w:eastAsia="zh-CN"/>
        </w:rPr>
        <w:t>in</w:t>
      </w:r>
      <w:r>
        <w:rPr>
          <w:rFonts w:eastAsiaTheme="minorEastAsia"/>
          <w:iCs/>
          <w:lang w:val="en-GB" w:eastAsia="zh-CN"/>
        </w:rPr>
        <w:t xml:space="preserve"> the band combination</w:t>
      </w:r>
      <w:r>
        <w:rPr>
          <w:rFonts w:eastAsiaTheme="minorEastAsia" w:hint="eastAsia"/>
          <w:iCs/>
          <w:lang w:val="en-GB" w:eastAsia="zh-CN"/>
        </w:rPr>
        <w:t>.</w:t>
      </w:r>
      <w:r>
        <w:rPr>
          <w:rFonts w:eastAsiaTheme="minorEastAsia"/>
          <w:iCs/>
          <w:lang w:val="en-GB" w:eastAsia="zh-CN"/>
        </w:rPr>
        <w:t xml:space="preserve"> </w:t>
      </w:r>
      <w:r>
        <w:rPr>
          <w:rFonts w:eastAsiaTheme="minorEastAsia" w:hint="eastAsia"/>
          <w:iCs/>
          <w:lang w:val="en-GB" w:eastAsia="zh-CN"/>
        </w:rPr>
        <w:t xml:space="preserve">RAN1 has not agreed on </w:t>
      </w:r>
      <w:r>
        <w:rPr>
          <w:rFonts w:eastAsiaTheme="minorEastAsia"/>
          <w:iCs/>
          <w:lang w:val="en-GB" w:eastAsia="zh-CN"/>
        </w:rPr>
        <w:t xml:space="preserve">UE </w:t>
      </w:r>
      <w:r>
        <w:rPr>
          <w:rFonts w:eastAsiaTheme="minorEastAsia" w:hint="eastAsia"/>
          <w:iCs/>
          <w:lang w:val="en-GB" w:eastAsia="zh-CN"/>
        </w:rPr>
        <w:t>shall support</w:t>
      </w:r>
      <w:r>
        <w:rPr>
          <w:rFonts w:eastAsiaTheme="minorEastAsia"/>
          <w:iCs/>
          <w:lang w:val="en-GB" w:eastAsia="zh-CN"/>
        </w:rPr>
        <w:t xml:space="preserve"> </w:t>
      </w:r>
      <w:proofErr w:type="spellStart"/>
      <w:r w:rsidRPr="00BF09CF">
        <w:rPr>
          <w:rFonts w:eastAsiaTheme="minorEastAsia"/>
          <w:i/>
          <w:lang w:val="en-GB" w:eastAsia="zh-CN"/>
        </w:rPr>
        <w:t>switchedUL</w:t>
      </w:r>
      <w:proofErr w:type="spellEnd"/>
      <w:r>
        <w:rPr>
          <w:rFonts w:eastAsiaTheme="minorEastAsia"/>
          <w:iCs/>
          <w:lang w:val="en-GB" w:eastAsia="zh-CN"/>
        </w:rPr>
        <w:t xml:space="preserve"> for all band pairs </w:t>
      </w:r>
      <w:r>
        <w:rPr>
          <w:rFonts w:eastAsiaTheme="minorEastAsia" w:hint="eastAsia"/>
          <w:iCs/>
          <w:lang w:val="en-GB" w:eastAsia="zh-CN"/>
        </w:rPr>
        <w:t>in</w:t>
      </w:r>
      <w:r>
        <w:rPr>
          <w:rFonts w:eastAsiaTheme="minorEastAsia"/>
          <w:iCs/>
          <w:lang w:val="en-GB" w:eastAsia="zh-CN"/>
        </w:rPr>
        <w:t xml:space="preserve"> the band combination</w:t>
      </w:r>
      <w:r>
        <w:rPr>
          <w:rFonts w:eastAsiaTheme="minorEastAsia" w:hint="eastAsia"/>
          <w:iCs/>
          <w:lang w:val="en-GB" w:eastAsia="zh-CN"/>
        </w:rPr>
        <w:t xml:space="preserve"> or </w:t>
      </w:r>
      <w:r>
        <w:rPr>
          <w:bCs/>
          <w:lang w:eastAsia="ja-JP"/>
        </w:rPr>
        <w:t>only on some of the band</w:t>
      </w:r>
      <w:r>
        <w:rPr>
          <w:rFonts w:eastAsiaTheme="minorEastAsia" w:hint="eastAsia"/>
          <w:bCs/>
          <w:lang w:eastAsia="zh-CN"/>
        </w:rPr>
        <w:t xml:space="preserve"> </w:t>
      </w:r>
      <w:r>
        <w:rPr>
          <w:rFonts w:eastAsiaTheme="minorEastAsia"/>
          <w:iCs/>
          <w:lang w:val="en-GB" w:eastAsia="zh-CN"/>
        </w:rPr>
        <w:t>pair</w:t>
      </w:r>
      <w:r>
        <w:rPr>
          <w:bCs/>
          <w:lang w:eastAsia="ja-JP"/>
        </w:rPr>
        <w:t>s</w:t>
      </w:r>
      <w:r>
        <w:rPr>
          <w:rFonts w:eastAsiaTheme="minorEastAsia" w:hint="eastAsia"/>
          <w:bCs/>
          <w:lang w:eastAsia="zh-CN"/>
        </w:rPr>
        <w:t>. If Alt3 is adopted, UE can</w:t>
      </w:r>
      <w:r>
        <w:rPr>
          <w:rFonts w:eastAsiaTheme="minorEastAsia"/>
          <w:bCs/>
          <w:lang w:eastAsia="zh-CN"/>
        </w:rPr>
        <w:t>’</w:t>
      </w:r>
      <w:r>
        <w:rPr>
          <w:rFonts w:eastAsiaTheme="minorEastAsia" w:hint="eastAsia"/>
          <w:bCs/>
          <w:lang w:eastAsia="zh-CN"/>
        </w:rPr>
        <w:t xml:space="preserve">t report to </w:t>
      </w:r>
      <w:r>
        <w:rPr>
          <w:rFonts w:eastAsiaTheme="minorEastAsia" w:hint="eastAsia"/>
          <w:iCs/>
          <w:lang w:val="en-GB" w:eastAsia="zh-CN"/>
        </w:rPr>
        <w:t>support</w:t>
      </w:r>
      <w:r>
        <w:rPr>
          <w:rFonts w:eastAsiaTheme="minorEastAsia"/>
          <w:iCs/>
          <w:lang w:val="en-GB" w:eastAsia="zh-CN"/>
        </w:rPr>
        <w:t xml:space="preserve"> </w:t>
      </w:r>
      <w:proofErr w:type="spellStart"/>
      <w:r w:rsidRPr="00BF09CF">
        <w:rPr>
          <w:rFonts w:eastAsiaTheme="minorEastAsia"/>
          <w:i/>
          <w:lang w:val="en-GB" w:eastAsia="zh-CN"/>
        </w:rPr>
        <w:t>switchedUL</w:t>
      </w:r>
      <w:proofErr w:type="spellEnd"/>
      <w:r>
        <w:rPr>
          <w:rFonts w:eastAsiaTheme="minorEastAsia"/>
          <w:iCs/>
          <w:lang w:val="en-GB" w:eastAsia="zh-CN"/>
        </w:rPr>
        <w:t xml:space="preserve"> for </w:t>
      </w:r>
      <w:r>
        <w:rPr>
          <w:rFonts w:eastAsiaTheme="minorEastAsia" w:hint="eastAsia"/>
          <w:iCs/>
          <w:lang w:val="en-GB" w:eastAsia="zh-CN"/>
        </w:rPr>
        <w:t>some</w:t>
      </w:r>
      <w:r>
        <w:rPr>
          <w:rFonts w:eastAsiaTheme="minorEastAsia"/>
          <w:iCs/>
          <w:lang w:val="en-GB" w:eastAsia="zh-CN"/>
        </w:rPr>
        <w:t xml:space="preserve"> band pairs</w:t>
      </w:r>
      <w:r>
        <w:rPr>
          <w:rFonts w:eastAsiaTheme="minorEastAsia" w:hint="eastAsia"/>
          <w:iCs/>
          <w:lang w:val="en-GB" w:eastAsia="zh-CN"/>
        </w:rPr>
        <w:t xml:space="preserve"> in the band combination.</w:t>
      </w:r>
    </w:p>
    <w:p w14:paraId="32A1E0BC" w14:textId="77777777" w:rsidR="00425399" w:rsidRDefault="00425399" w:rsidP="00425399">
      <w:pPr>
        <w:spacing w:beforeLines="50" w:before="120" w:afterLines="50" w:after="120"/>
        <w:jc w:val="both"/>
        <w:rPr>
          <w:rFonts w:eastAsiaTheme="minorEastAsia"/>
          <w:iCs/>
          <w:lang w:val="en-GB" w:eastAsia="zh-CN"/>
        </w:rPr>
      </w:pPr>
      <w:r>
        <w:rPr>
          <w:rFonts w:eastAsiaTheme="minorEastAsia" w:hint="eastAsia"/>
          <w:iCs/>
          <w:lang w:val="en-GB" w:eastAsia="zh-CN"/>
        </w:rPr>
        <w:t xml:space="preserve">In RAN1#111 meeting, the agreements on </w:t>
      </w:r>
      <w:r>
        <w:t>switched UL</w:t>
      </w:r>
      <w:r>
        <w:rPr>
          <w:rFonts w:eastAsiaTheme="minorEastAsia" w:hint="eastAsia"/>
          <w:lang w:eastAsia="zh-CN"/>
        </w:rPr>
        <w:t xml:space="preserve"> and </w:t>
      </w:r>
      <w:r>
        <w:t>dual UL</w:t>
      </w:r>
      <w:r>
        <w:rPr>
          <w:rFonts w:eastAsiaTheme="minorEastAsia" w:hint="eastAsia"/>
          <w:lang w:eastAsia="zh-CN"/>
        </w:rPr>
        <w:t xml:space="preserve"> capabilities were made as below:</w:t>
      </w:r>
      <w:r>
        <w:rPr>
          <w:rFonts w:eastAsiaTheme="minorEastAsia" w:hint="eastAsia"/>
          <w:iCs/>
          <w:lang w:val="en-GB" w:eastAsia="zh-CN"/>
        </w:rPr>
        <w:t xml:space="preserve"> </w:t>
      </w:r>
    </w:p>
    <w:tbl>
      <w:tblPr>
        <w:tblStyle w:val="aa"/>
        <w:tblW w:w="0" w:type="auto"/>
        <w:tblLook w:val="04A0" w:firstRow="1" w:lastRow="0" w:firstColumn="1" w:lastColumn="0" w:noHBand="0" w:noVBand="1"/>
      </w:tblPr>
      <w:tblGrid>
        <w:gridCol w:w="8522"/>
      </w:tblGrid>
      <w:tr w:rsidR="00425399" w14:paraId="34B4C7DB" w14:textId="77777777" w:rsidTr="000B562B">
        <w:tc>
          <w:tcPr>
            <w:tcW w:w="8522" w:type="dxa"/>
          </w:tcPr>
          <w:p w14:paraId="07374D90" w14:textId="77777777" w:rsidR="00425399" w:rsidRDefault="00425399" w:rsidP="000B562B">
            <w:pPr>
              <w:rPr>
                <w:highlight w:val="green"/>
                <w:lang w:eastAsia="x-none"/>
              </w:rPr>
            </w:pPr>
            <w:r>
              <w:rPr>
                <w:highlight w:val="green"/>
                <w:lang w:eastAsia="x-none"/>
              </w:rPr>
              <w:t>Agreement:</w:t>
            </w:r>
          </w:p>
          <w:p w14:paraId="6FA748CE" w14:textId="77777777" w:rsidR="00425399" w:rsidRDefault="00425399" w:rsidP="000B562B">
            <w:r>
              <w:t>For switched UL, if UE supports up to 2 ports UL transmission only on some of the bands in the band combination, only switching cases (Tx chain states) with 2T are assumed</w:t>
            </w:r>
          </w:p>
          <w:p w14:paraId="7FA0E937" w14:textId="77777777" w:rsidR="00425399" w:rsidRDefault="00425399" w:rsidP="000C60CF">
            <w:pPr>
              <w:pStyle w:val="af3"/>
              <w:numPr>
                <w:ilvl w:val="0"/>
                <w:numId w:val="18"/>
              </w:numPr>
              <w:textAlignment w:val="auto"/>
            </w:pPr>
            <w:r>
              <w:t>Based on the assumption, the switching gap is required for every UL transmission with changing transmitting band from preceding transmission in this scenario</w:t>
            </w:r>
          </w:p>
          <w:p w14:paraId="5B1FCFDA" w14:textId="77777777" w:rsidR="00425399" w:rsidRDefault="00425399" w:rsidP="000B562B">
            <w:pPr>
              <w:rPr>
                <w:highlight w:val="green"/>
                <w:lang w:eastAsia="x-none"/>
              </w:rPr>
            </w:pPr>
            <w:r>
              <w:rPr>
                <w:highlight w:val="green"/>
                <w:lang w:eastAsia="x-none"/>
              </w:rPr>
              <w:t>Agreement:</w:t>
            </w:r>
          </w:p>
          <w:p w14:paraId="6E75B52F" w14:textId="77777777" w:rsidR="00425399" w:rsidRPr="00770564" w:rsidRDefault="00425399" w:rsidP="000B562B">
            <w:pPr>
              <w:rPr>
                <w:rFonts w:eastAsiaTheme="minorEastAsia"/>
                <w:iCs/>
                <w:lang w:eastAsia="zh-CN"/>
              </w:rPr>
            </w:pPr>
            <w:r>
              <w:t>For dual UL, if a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tc>
      </w:tr>
    </w:tbl>
    <w:p w14:paraId="1663F919" w14:textId="77777777" w:rsidR="00425399" w:rsidRPr="003A1677" w:rsidRDefault="00425399" w:rsidP="00425399">
      <w:pPr>
        <w:spacing w:beforeLines="50" w:before="120" w:afterLines="50" w:after="120"/>
        <w:jc w:val="both"/>
        <w:rPr>
          <w:rFonts w:eastAsiaTheme="minorEastAsia"/>
          <w:lang w:eastAsia="zh-CN"/>
        </w:rPr>
      </w:pPr>
      <w:r>
        <w:rPr>
          <w:rFonts w:eastAsiaTheme="minorEastAsia" w:hint="eastAsia"/>
          <w:iCs/>
          <w:lang w:val="en-GB" w:eastAsia="zh-CN"/>
        </w:rPr>
        <w:t xml:space="preserve">It is </w:t>
      </w:r>
      <w:r>
        <w:rPr>
          <w:rFonts w:eastAsiaTheme="minorEastAsia"/>
          <w:iCs/>
          <w:lang w:val="en-GB" w:eastAsia="zh-CN"/>
        </w:rPr>
        <w:t>observed</w:t>
      </w:r>
      <w:r>
        <w:rPr>
          <w:rFonts w:eastAsiaTheme="minorEastAsia" w:hint="eastAsia"/>
          <w:iCs/>
          <w:lang w:val="en-GB" w:eastAsia="zh-CN"/>
        </w:rPr>
        <w:t xml:space="preserve"> that UE can support</w:t>
      </w:r>
      <w:r w:rsidRPr="00770564">
        <w:rPr>
          <w:rFonts w:eastAsiaTheme="minorEastAsia"/>
          <w:iCs/>
          <w:lang w:val="en-GB" w:eastAsia="zh-CN"/>
        </w:rPr>
        <w:t xml:space="preserve"> </w:t>
      </w:r>
      <w:r>
        <w:rPr>
          <w:rFonts w:eastAsiaTheme="minorEastAsia" w:hint="eastAsia"/>
          <w:iCs/>
          <w:lang w:val="en-GB" w:eastAsia="zh-CN"/>
        </w:rPr>
        <w:t>to</w:t>
      </w:r>
      <w:r w:rsidRPr="00770564">
        <w:rPr>
          <w:rFonts w:eastAsiaTheme="minorEastAsia"/>
          <w:iCs/>
          <w:lang w:val="en-GB" w:eastAsia="zh-CN"/>
        </w:rPr>
        <w:t xml:space="preserve"> switched UL </w:t>
      </w:r>
      <w:r>
        <w:t>on some of the band</w:t>
      </w:r>
      <w:r>
        <w:rPr>
          <w:rFonts w:eastAsiaTheme="minorEastAsia" w:hint="eastAsia"/>
          <w:lang w:eastAsia="zh-CN"/>
        </w:rPr>
        <w:t>s</w:t>
      </w:r>
      <w:r>
        <w:rPr>
          <w:rFonts w:eastAsiaTheme="minorEastAsia" w:hint="eastAsia"/>
          <w:iCs/>
          <w:lang w:val="en-GB" w:eastAsia="zh-CN"/>
        </w:rPr>
        <w:t xml:space="preserve"> or </w:t>
      </w:r>
      <w:r w:rsidRPr="00770564">
        <w:rPr>
          <w:rFonts w:eastAsiaTheme="minorEastAsia"/>
          <w:iCs/>
          <w:lang w:val="en-GB" w:eastAsia="zh-CN"/>
        </w:rPr>
        <w:t xml:space="preserve">dual UL </w:t>
      </w:r>
      <w:r>
        <w:t>on some of the band</w:t>
      </w:r>
      <w:r w:rsidRPr="00770564">
        <w:t xml:space="preserve"> </w:t>
      </w:r>
      <w:r>
        <w:t>pair(s) in the band combination</w:t>
      </w:r>
      <w:r>
        <w:rPr>
          <w:rFonts w:eastAsiaTheme="minorEastAsia" w:hint="eastAsia"/>
          <w:lang w:eastAsia="zh-CN"/>
        </w:rPr>
        <w:t>. The a</w:t>
      </w:r>
      <w:r w:rsidRPr="003A1677">
        <w:rPr>
          <w:rFonts w:eastAsiaTheme="minorEastAsia"/>
          <w:lang w:eastAsia="zh-CN"/>
        </w:rPr>
        <w:t>ssumption</w:t>
      </w:r>
      <w:r>
        <w:rPr>
          <w:rFonts w:eastAsiaTheme="minorEastAsia" w:hint="eastAsia"/>
          <w:lang w:eastAsia="zh-CN"/>
        </w:rPr>
        <w:t xml:space="preserve"> of </w:t>
      </w:r>
      <w:r w:rsidRPr="003A1677">
        <w:rPr>
          <w:rFonts w:eastAsiaTheme="minorEastAsia"/>
          <w:lang w:eastAsia="zh-CN"/>
        </w:rPr>
        <w:t>Alt.3</w:t>
      </w:r>
      <w:r w:rsidRPr="003A1677">
        <w:rPr>
          <w:rFonts w:eastAsiaTheme="minorEastAsia" w:hint="eastAsia"/>
          <w:lang w:eastAsia="zh-CN"/>
        </w:rPr>
        <w:t xml:space="preserve"> is not </w:t>
      </w:r>
      <w:r w:rsidRPr="003A1677">
        <w:rPr>
          <w:rFonts w:eastAsiaTheme="minorEastAsia"/>
          <w:lang w:eastAsia="zh-CN"/>
        </w:rPr>
        <w:t>valid</w:t>
      </w:r>
      <w:r>
        <w:rPr>
          <w:rFonts w:eastAsiaTheme="minorEastAsia" w:hint="eastAsia"/>
          <w:lang w:eastAsia="zh-CN"/>
        </w:rPr>
        <w:t>.</w:t>
      </w:r>
    </w:p>
    <w:p w14:paraId="0D3B3507" w14:textId="0BA0350F" w:rsidR="002F4A2E" w:rsidRPr="001954F3" w:rsidRDefault="00157910" w:rsidP="001954F3">
      <w:pPr>
        <w:spacing w:beforeLines="50" w:before="120" w:afterLines="50" w:after="120"/>
        <w:jc w:val="both"/>
        <w:rPr>
          <w:rFonts w:eastAsiaTheme="minorEastAsia"/>
          <w:iCs/>
          <w:lang w:val="en-GB" w:eastAsia="zh-CN"/>
        </w:rPr>
      </w:pPr>
      <w:r>
        <w:rPr>
          <w:rFonts w:eastAsiaTheme="minorEastAsia" w:hint="eastAsia"/>
          <w:iCs/>
          <w:lang w:val="en-GB" w:eastAsia="zh-CN"/>
        </w:rPr>
        <w:t xml:space="preserve">It is clear that RAN1 has concluded that </w:t>
      </w:r>
      <w:r>
        <w:rPr>
          <w:rFonts w:eastAsiaTheme="minorEastAsia"/>
          <w:iCs/>
          <w:lang w:val="en-GB" w:eastAsia="zh-CN"/>
        </w:rPr>
        <w:t>Tx switching</w:t>
      </w:r>
      <w:r>
        <w:rPr>
          <w:rFonts w:eastAsiaTheme="minorEastAsia" w:hint="eastAsia"/>
          <w:iCs/>
          <w:lang w:val="en-GB" w:eastAsia="zh-CN"/>
        </w:rPr>
        <w:t xml:space="preserve"> option is </w:t>
      </w:r>
      <w:r>
        <w:rPr>
          <w:rFonts w:eastAsiaTheme="minorEastAsia"/>
          <w:iCs/>
          <w:lang w:val="en-GB" w:eastAsia="zh-CN"/>
        </w:rPr>
        <w:t xml:space="preserve">per band </w:t>
      </w:r>
      <w:r>
        <w:rPr>
          <w:rFonts w:eastAsiaTheme="minorEastAsia" w:hint="eastAsia"/>
          <w:iCs/>
          <w:lang w:val="en-GB" w:eastAsia="zh-CN"/>
        </w:rPr>
        <w:t xml:space="preserve">pair </w:t>
      </w:r>
      <w:r>
        <w:rPr>
          <w:rFonts w:eastAsiaTheme="minorEastAsia"/>
          <w:iCs/>
          <w:lang w:val="en-GB" w:eastAsia="zh-CN"/>
        </w:rPr>
        <w:t>per band combination</w:t>
      </w:r>
      <w:r>
        <w:rPr>
          <w:rFonts w:eastAsiaTheme="minorEastAsia" w:hint="eastAsia"/>
          <w:iCs/>
          <w:lang w:val="en-GB" w:eastAsia="zh-CN"/>
        </w:rPr>
        <w:t xml:space="preserve"> capability</w:t>
      </w:r>
      <w:r>
        <w:rPr>
          <w:rFonts w:eastAsiaTheme="minorEastAsia"/>
          <w:iCs/>
          <w:lang w:val="en-GB" w:eastAsia="zh-CN"/>
        </w:rPr>
        <w:t xml:space="preserve"> for Rel-18 Tx switching</w:t>
      </w:r>
      <w:r>
        <w:rPr>
          <w:rFonts w:eastAsiaTheme="minorEastAsia" w:hint="eastAsia"/>
          <w:iCs/>
          <w:lang w:val="en-GB" w:eastAsia="zh-CN"/>
        </w:rPr>
        <w:t xml:space="preserve">. It is </w:t>
      </w:r>
      <w:r>
        <w:rPr>
          <w:rFonts w:eastAsiaTheme="minorEastAsia"/>
          <w:iCs/>
          <w:lang w:val="en-GB" w:eastAsia="zh-CN"/>
        </w:rPr>
        <w:t>straightforward</w:t>
      </w:r>
      <w:r>
        <w:rPr>
          <w:rFonts w:eastAsiaTheme="minorEastAsia" w:hint="eastAsia"/>
          <w:iCs/>
          <w:lang w:val="en-GB" w:eastAsia="zh-CN"/>
        </w:rPr>
        <w:t xml:space="preserve"> to define a </w:t>
      </w:r>
      <w:r>
        <w:rPr>
          <w:rFonts w:eastAsiaTheme="minorEastAsia"/>
          <w:iCs/>
          <w:lang w:val="en-GB" w:eastAsia="zh-CN"/>
        </w:rPr>
        <w:t xml:space="preserve">per band </w:t>
      </w:r>
      <w:r>
        <w:rPr>
          <w:rFonts w:eastAsiaTheme="minorEastAsia" w:hint="eastAsia"/>
          <w:iCs/>
          <w:lang w:val="en-GB" w:eastAsia="zh-CN"/>
        </w:rPr>
        <w:t xml:space="preserve">pair </w:t>
      </w:r>
      <w:r>
        <w:rPr>
          <w:rFonts w:eastAsiaTheme="minorEastAsia"/>
          <w:iCs/>
          <w:lang w:val="en-GB" w:eastAsia="zh-CN"/>
        </w:rPr>
        <w:t>per band combination</w:t>
      </w:r>
      <w:r>
        <w:rPr>
          <w:rFonts w:eastAsiaTheme="minorEastAsia" w:hint="eastAsia"/>
          <w:iCs/>
          <w:lang w:val="en-GB" w:eastAsia="zh-CN"/>
        </w:rPr>
        <w:t xml:space="preserve"> capability to report the </w:t>
      </w:r>
      <w:r>
        <w:rPr>
          <w:rFonts w:eastAsiaTheme="minorEastAsia"/>
          <w:iCs/>
          <w:lang w:val="en-GB" w:eastAsia="zh-CN"/>
        </w:rPr>
        <w:t>switching option</w:t>
      </w:r>
      <w:r>
        <w:rPr>
          <w:rFonts w:eastAsiaTheme="minorEastAsia" w:hint="eastAsia"/>
          <w:iCs/>
          <w:lang w:val="en-GB" w:eastAsia="zh-CN"/>
        </w:rPr>
        <w:t xml:space="preserve"> for each </w:t>
      </w:r>
      <w:r>
        <w:rPr>
          <w:rFonts w:eastAsiaTheme="minorEastAsia"/>
          <w:iCs/>
          <w:lang w:val="en-GB" w:eastAsia="zh-CN"/>
        </w:rPr>
        <w:t xml:space="preserve">band </w:t>
      </w:r>
      <w:r>
        <w:rPr>
          <w:rFonts w:eastAsiaTheme="minorEastAsia" w:hint="eastAsia"/>
          <w:iCs/>
          <w:lang w:val="en-GB" w:eastAsia="zh-CN"/>
        </w:rPr>
        <w:t>pair.</w:t>
      </w:r>
      <w:r>
        <w:rPr>
          <w:rFonts w:eastAsiaTheme="minorEastAsia"/>
          <w:iCs/>
          <w:lang w:val="en-GB" w:eastAsia="zh-CN"/>
        </w:rPr>
        <w:t xml:space="preserve"> </w:t>
      </w:r>
    </w:p>
    <w:p w14:paraId="1E71CB42" w14:textId="2630780F" w:rsidR="002F4A2E" w:rsidRPr="001954F3" w:rsidRDefault="00157910" w:rsidP="00EC798E">
      <w:pPr>
        <w:tabs>
          <w:tab w:val="left" w:pos="284"/>
        </w:tabs>
        <w:spacing w:beforeLines="50" w:before="120" w:afterLines="50" w:after="120"/>
        <w:jc w:val="both"/>
        <w:rPr>
          <w:rFonts w:eastAsiaTheme="minorEastAsia"/>
          <w:b/>
          <w:lang w:eastAsia="zh-CN"/>
        </w:rPr>
      </w:pPr>
      <w:r w:rsidRPr="00AA5919">
        <w:rPr>
          <w:rFonts w:eastAsiaTheme="minorEastAsia"/>
          <w:b/>
          <w:lang w:eastAsia="zh-CN"/>
        </w:rPr>
        <w:t xml:space="preserve">Proposal </w:t>
      </w:r>
      <w:r w:rsidRPr="00AA5919">
        <w:rPr>
          <w:rFonts w:eastAsiaTheme="minorEastAsia" w:hint="eastAsia"/>
          <w:b/>
          <w:lang w:eastAsia="zh-CN"/>
        </w:rPr>
        <w:t>6</w:t>
      </w:r>
      <w:r w:rsidR="00AA5919">
        <w:rPr>
          <w:rFonts w:eastAsiaTheme="minorEastAsia"/>
          <w:b/>
          <w:lang w:eastAsia="zh-CN"/>
        </w:rPr>
        <w:t xml:space="preserve">: </w:t>
      </w:r>
      <w:r w:rsidRPr="00AA5919">
        <w:rPr>
          <w:rFonts w:eastAsiaTheme="minorEastAsia" w:hint="eastAsia"/>
          <w:b/>
          <w:lang w:eastAsia="zh-CN"/>
        </w:rPr>
        <w:t xml:space="preserve">UE reports </w:t>
      </w:r>
      <w:r w:rsidRPr="00AA5919">
        <w:rPr>
          <w:rFonts w:eastAsiaTheme="minorEastAsia"/>
          <w:b/>
          <w:lang w:eastAsia="zh-CN"/>
        </w:rPr>
        <w:t>switching option {</w:t>
      </w:r>
      <w:proofErr w:type="spellStart"/>
      <w:r w:rsidRPr="00BF09CF">
        <w:rPr>
          <w:rFonts w:eastAsiaTheme="minorEastAsia"/>
          <w:b/>
          <w:i/>
          <w:iCs/>
          <w:lang w:eastAsia="zh-CN"/>
        </w:rPr>
        <w:t>switchedUL</w:t>
      </w:r>
      <w:proofErr w:type="spellEnd"/>
      <w:r w:rsidRPr="00AA5919">
        <w:rPr>
          <w:rFonts w:eastAsiaTheme="minorEastAsia"/>
          <w:b/>
          <w:lang w:eastAsia="zh-CN"/>
        </w:rPr>
        <w:t xml:space="preserve">, </w:t>
      </w:r>
      <w:proofErr w:type="spellStart"/>
      <w:r w:rsidRPr="00BF09CF">
        <w:rPr>
          <w:rFonts w:eastAsiaTheme="minorEastAsia"/>
          <w:b/>
          <w:i/>
          <w:iCs/>
          <w:lang w:eastAsia="zh-CN"/>
        </w:rPr>
        <w:t>dualUL</w:t>
      </w:r>
      <w:proofErr w:type="spellEnd"/>
      <w:r w:rsidRPr="00BF09CF">
        <w:rPr>
          <w:rFonts w:eastAsiaTheme="minorEastAsia"/>
          <w:b/>
          <w:i/>
          <w:iCs/>
          <w:lang w:eastAsia="zh-CN"/>
        </w:rPr>
        <w:t>, both</w:t>
      </w:r>
      <w:r w:rsidRPr="00AA5919">
        <w:rPr>
          <w:rFonts w:eastAsiaTheme="minorEastAsia"/>
          <w:b/>
          <w:lang w:eastAsia="zh-CN"/>
        </w:rPr>
        <w:t>}</w:t>
      </w:r>
      <w:r w:rsidR="00664BF2">
        <w:rPr>
          <w:rFonts w:eastAsiaTheme="minorEastAsia"/>
          <w:b/>
          <w:lang w:eastAsia="zh-CN"/>
        </w:rPr>
        <w:t xml:space="preserve"> </w:t>
      </w:r>
      <w:r w:rsidRPr="00AA5919">
        <w:rPr>
          <w:rFonts w:eastAsiaTheme="minorEastAsia"/>
          <w:b/>
          <w:lang w:eastAsia="zh-CN"/>
        </w:rPr>
        <w:t>for each band pair in the band combination</w:t>
      </w:r>
      <w:r w:rsidR="00CC5DFE" w:rsidRPr="00AA5919">
        <w:rPr>
          <w:rFonts w:eastAsiaTheme="minorEastAsia" w:hint="eastAsia"/>
          <w:b/>
          <w:lang w:eastAsia="zh-CN"/>
        </w:rPr>
        <w:t xml:space="preserve"> </w:t>
      </w:r>
      <w:r w:rsidR="00CF537A" w:rsidRPr="00AA5919">
        <w:rPr>
          <w:rFonts w:eastAsiaTheme="minorEastAsia" w:hint="eastAsia"/>
          <w:b/>
          <w:lang w:eastAsia="zh-CN"/>
        </w:rPr>
        <w:t>(i.e.</w:t>
      </w:r>
      <w:r w:rsidR="00EC798E">
        <w:rPr>
          <w:rFonts w:eastAsiaTheme="minorEastAsia" w:hint="eastAsia"/>
          <w:b/>
          <w:lang w:eastAsia="zh-CN"/>
        </w:rPr>
        <w:t>,</w:t>
      </w:r>
      <w:r w:rsidR="00CF537A" w:rsidRPr="00AA5919">
        <w:rPr>
          <w:rFonts w:eastAsiaTheme="minorEastAsia" w:hint="eastAsia"/>
          <w:b/>
          <w:lang w:eastAsia="zh-CN"/>
        </w:rPr>
        <w:t xml:space="preserve"> Alt.1)</w:t>
      </w:r>
      <w:r w:rsidRPr="00AA5919">
        <w:rPr>
          <w:rFonts w:eastAsiaTheme="minorEastAsia"/>
          <w:b/>
          <w:lang w:eastAsia="zh-CN"/>
        </w:rPr>
        <w:t xml:space="preserve"> for Rel-18 UL Tx switching</w:t>
      </w:r>
      <w:r w:rsidRPr="00AA5919">
        <w:rPr>
          <w:rFonts w:eastAsiaTheme="minorEastAsia" w:hint="eastAsia"/>
          <w:b/>
          <w:lang w:eastAsia="zh-CN"/>
        </w:rPr>
        <w:t>.</w:t>
      </w:r>
    </w:p>
    <w:p w14:paraId="0A84E7E8" w14:textId="6C229D3B" w:rsidR="000C60CF" w:rsidRDefault="000C60CF" w:rsidP="000C60CF">
      <w:pPr>
        <w:pStyle w:val="20"/>
        <w:keepNext w:val="0"/>
        <w:numPr>
          <w:ilvl w:val="1"/>
          <w:numId w:val="9"/>
        </w:numPr>
        <w:tabs>
          <w:tab w:val="num" w:pos="397"/>
          <w:tab w:val="num" w:pos="709"/>
        </w:tabs>
        <w:spacing w:before="100" w:beforeAutospacing="1" w:afterLines="100" w:after="240"/>
        <w:ind w:left="0" w:firstLine="0"/>
        <w:rPr>
          <w:rFonts w:eastAsia="宋体" w:cs="Times New Roman"/>
          <w:b w:val="0"/>
          <w:bCs w:val="0"/>
          <w:iCs w:val="0"/>
          <w:sz w:val="28"/>
          <w:szCs w:val="24"/>
          <w:lang w:val="en-GB"/>
        </w:rPr>
      </w:pPr>
      <w:r>
        <w:rPr>
          <w:rFonts w:eastAsia="宋体" w:cs="Times New Roman"/>
          <w:b w:val="0"/>
          <w:bCs w:val="0"/>
          <w:iCs w:val="0"/>
          <w:sz w:val="28"/>
          <w:szCs w:val="24"/>
          <w:lang w:val="en-GB"/>
        </w:rPr>
        <w:t xml:space="preserve"> </w:t>
      </w:r>
      <w:r w:rsidR="00157910" w:rsidRPr="000C60CF">
        <w:rPr>
          <w:rFonts w:eastAsia="宋体" w:cs="Times New Roman" w:hint="eastAsia"/>
          <w:b w:val="0"/>
          <w:bCs w:val="0"/>
          <w:iCs w:val="0"/>
          <w:sz w:val="28"/>
          <w:szCs w:val="24"/>
          <w:lang w:val="en-GB"/>
        </w:rPr>
        <w:t>RRC configuration</w:t>
      </w:r>
    </w:p>
    <w:p w14:paraId="2DB1FDC5" w14:textId="59E417FB" w:rsidR="002F4A2E" w:rsidRPr="000C60CF" w:rsidRDefault="00157910" w:rsidP="00AA5919">
      <w:pPr>
        <w:pStyle w:val="3"/>
        <w:keepNext w:val="0"/>
        <w:numPr>
          <w:ilvl w:val="2"/>
          <w:numId w:val="9"/>
        </w:numPr>
        <w:tabs>
          <w:tab w:val="num" w:pos="709"/>
        </w:tabs>
        <w:spacing w:before="120" w:beforeAutospacing="1" w:afterLines="100" w:after="240"/>
        <w:ind w:left="930" w:hanging="930"/>
        <w:rPr>
          <w:rFonts w:eastAsia="Arial" w:cs="Times New Roman"/>
          <w:b w:val="0"/>
          <w:bCs w:val="0"/>
          <w:sz w:val="24"/>
          <w:szCs w:val="20"/>
          <w:lang w:val="en-GB" w:eastAsia="ko-KR"/>
        </w:rPr>
      </w:pPr>
      <w:r w:rsidRPr="000C60CF">
        <w:rPr>
          <w:rFonts w:eastAsia="Arial" w:cs="Times New Roman" w:hint="eastAsia"/>
          <w:b w:val="0"/>
          <w:bCs w:val="0"/>
          <w:sz w:val="24"/>
          <w:szCs w:val="20"/>
          <w:lang w:val="en-GB" w:eastAsia="ko-KR"/>
        </w:rPr>
        <w:t>Location of switching period</w:t>
      </w:r>
    </w:p>
    <w:p w14:paraId="20612F02" w14:textId="77777777" w:rsidR="002F4A2E" w:rsidRDefault="00157910">
      <w:pPr>
        <w:pStyle w:val="a0"/>
        <w:rPr>
          <w:rFonts w:eastAsiaTheme="minorEastAsia"/>
          <w:lang w:eastAsia="zh-CN"/>
        </w:rPr>
      </w:pPr>
      <w:r>
        <w:rPr>
          <w:rFonts w:eastAsiaTheme="minorEastAsia"/>
          <w:lang w:eastAsia="zh-CN"/>
        </w:rPr>
        <w:t>For single-TAG case,</w:t>
      </w:r>
      <w:r>
        <w:rPr>
          <w:rFonts w:eastAsiaTheme="minorEastAsia" w:hint="eastAsia"/>
          <w:lang w:eastAsia="zh-CN"/>
        </w:rPr>
        <w:t xml:space="preserve"> RAN4 has agreed to reuse </w:t>
      </w:r>
      <w:r>
        <w:rPr>
          <w:rFonts w:eastAsiaTheme="minorEastAsia"/>
          <w:lang w:eastAsia="zh-CN"/>
        </w:rPr>
        <w:t>the Rel-16/17 approach</w:t>
      </w:r>
      <w:r>
        <w:rPr>
          <w:rFonts w:eastAsiaTheme="minorEastAsia" w:hint="eastAsia"/>
          <w:lang w:eastAsia="zh-CN"/>
        </w:rPr>
        <w:t xml:space="preserve"> </w:t>
      </w:r>
      <w:r>
        <w:rPr>
          <w:rFonts w:eastAsiaTheme="minorEastAsia"/>
          <w:lang w:eastAsia="zh-CN"/>
        </w:rPr>
        <w:t>for Rel-18 Tx switching</w:t>
      </w:r>
      <w:r>
        <w:rPr>
          <w:rFonts w:eastAsiaTheme="minorEastAsia" w:hint="eastAsia"/>
          <w:lang w:eastAsia="zh-CN"/>
        </w:rPr>
        <w:t xml:space="preserve">. </w:t>
      </w:r>
      <w:r>
        <w:rPr>
          <w:rFonts w:eastAsiaTheme="minorEastAsia"/>
          <w:lang w:eastAsia="zh-CN"/>
        </w:rPr>
        <w:t xml:space="preserve">For </w:t>
      </w:r>
      <w:r>
        <w:rPr>
          <w:rFonts w:eastAsiaTheme="minorEastAsia" w:hint="eastAsia"/>
          <w:lang w:eastAsia="zh-CN"/>
        </w:rPr>
        <w:t>2</w:t>
      </w:r>
      <w:r>
        <w:rPr>
          <w:rFonts w:eastAsiaTheme="minorEastAsia"/>
          <w:lang w:eastAsia="zh-CN"/>
        </w:rPr>
        <w:t>-TAG case,</w:t>
      </w:r>
      <w:r>
        <w:rPr>
          <w:rFonts w:eastAsiaTheme="minorEastAsia" w:hint="eastAsia"/>
          <w:lang w:eastAsia="zh-CN"/>
        </w:rPr>
        <w:t xml:space="preserve"> </w:t>
      </w:r>
      <w:r>
        <w:rPr>
          <w:rFonts w:eastAsiaTheme="minorEastAsia"/>
          <w:lang w:eastAsia="zh-CN"/>
        </w:rPr>
        <w:t>RAN4 has not concluded on the switching period location</w:t>
      </w:r>
      <w:r>
        <w:rPr>
          <w:rFonts w:eastAsiaTheme="minorEastAsia" w:hint="eastAsia"/>
          <w:lang w:eastAsia="zh-CN"/>
        </w:rPr>
        <w:t>.</w:t>
      </w:r>
    </w:p>
    <w:tbl>
      <w:tblPr>
        <w:tblStyle w:val="aa"/>
        <w:tblW w:w="0" w:type="auto"/>
        <w:tblLook w:val="04A0" w:firstRow="1" w:lastRow="0" w:firstColumn="1" w:lastColumn="0" w:noHBand="0" w:noVBand="1"/>
      </w:tblPr>
      <w:tblGrid>
        <w:gridCol w:w="8522"/>
      </w:tblGrid>
      <w:tr w:rsidR="002F4A2E" w14:paraId="6DE51183" w14:textId="77777777">
        <w:tc>
          <w:tcPr>
            <w:tcW w:w="8522" w:type="dxa"/>
          </w:tcPr>
          <w:p w14:paraId="4B551B4B" w14:textId="77777777" w:rsidR="002F4A2E" w:rsidRDefault="00157910">
            <w:pPr>
              <w:pStyle w:val="a0"/>
              <w:rPr>
                <w:rFonts w:eastAsiaTheme="minorEastAsia"/>
                <w:b/>
                <w:sz w:val="18"/>
                <w:lang w:eastAsia="zh-CN"/>
              </w:rPr>
            </w:pPr>
            <w:r>
              <w:rPr>
                <w:rFonts w:eastAsiaTheme="minorEastAsia"/>
                <w:b/>
                <w:sz w:val="18"/>
                <w:lang w:eastAsia="zh-CN"/>
              </w:rPr>
              <w:t>Issue 4: Location of switching period</w:t>
            </w:r>
          </w:p>
          <w:p w14:paraId="1B04F599" w14:textId="77777777" w:rsidR="002F4A2E" w:rsidRDefault="00157910">
            <w:pPr>
              <w:pStyle w:val="a0"/>
              <w:rPr>
                <w:rFonts w:eastAsiaTheme="minorEastAsia"/>
                <w:sz w:val="18"/>
                <w:lang w:eastAsia="zh-CN"/>
              </w:rPr>
            </w:pPr>
            <w:r>
              <w:rPr>
                <w:rFonts w:eastAsiaTheme="minorEastAsia" w:hint="eastAsia"/>
                <w:sz w:val="18"/>
                <w:lang w:eastAsia="zh-CN"/>
              </w:rPr>
              <w:t>•</w:t>
            </w:r>
            <w:r>
              <w:rPr>
                <w:rFonts w:eastAsiaTheme="minorEastAsia"/>
                <w:sz w:val="18"/>
                <w:lang w:eastAsia="zh-CN"/>
              </w:rPr>
              <w:tab/>
              <w:t>For single-TAG case, RAN4 agreed to reuse the Rel-16/17 approach (i.e., semi-static configuration of switching period on one of the band for each switching band pair) and discuss further details for Rel-18 Tx switching scenario in RAN1.</w:t>
            </w:r>
          </w:p>
          <w:p w14:paraId="284EB0E5" w14:textId="77777777" w:rsidR="002F4A2E" w:rsidRDefault="00157910">
            <w:pPr>
              <w:pStyle w:val="a0"/>
              <w:rPr>
                <w:rFonts w:eastAsiaTheme="minorEastAsia"/>
                <w:sz w:val="18"/>
                <w:lang w:eastAsia="zh-CN"/>
              </w:rPr>
            </w:pPr>
            <w:r>
              <w:rPr>
                <w:rFonts w:eastAsiaTheme="minorEastAsia" w:hint="eastAsia"/>
                <w:sz w:val="18"/>
                <w:lang w:eastAsia="zh-CN"/>
              </w:rPr>
              <w:t>•</w:t>
            </w:r>
            <w:r>
              <w:rPr>
                <w:rFonts w:eastAsiaTheme="minorEastAsia"/>
                <w:sz w:val="18"/>
                <w:lang w:eastAsia="zh-CN"/>
              </w:rPr>
              <w:tab/>
              <w:t>Meanwhile, RAN4 has not concluded on the switching period location for 2-TAG case, with further discussions ongoing.</w:t>
            </w:r>
          </w:p>
        </w:tc>
      </w:tr>
    </w:tbl>
    <w:p w14:paraId="07DDC402" w14:textId="77777777" w:rsidR="00CF537A" w:rsidRPr="00515814" w:rsidRDefault="00CF537A" w:rsidP="00EC798E">
      <w:pPr>
        <w:pStyle w:val="a0"/>
        <w:spacing w:before="120"/>
        <w:rPr>
          <w:rFonts w:eastAsiaTheme="minorEastAsia"/>
          <w:lang w:eastAsia="zh-CN"/>
        </w:rPr>
      </w:pPr>
      <w:r>
        <w:rPr>
          <w:rFonts w:eastAsiaTheme="minorEastAsia" w:hint="eastAsia"/>
          <w:lang w:eastAsia="zh-CN"/>
        </w:rPr>
        <w:t xml:space="preserve">In TS 38.331, the IE </w:t>
      </w:r>
      <w:r w:rsidRPr="000E5B83">
        <w:rPr>
          <w:rFonts w:eastAsiaTheme="minorEastAsia"/>
          <w:lang w:eastAsia="zh-CN"/>
        </w:rPr>
        <w:t>UplinkTxSwitching-r16</w:t>
      </w:r>
      <w:r>
        <w:rPr>
          <w:rFonts w:eastAsiaTheme="minorEastAsia" w:hint="eastAsia"/>
          <w:lang w:eastAsia="zh-CN"/>
        </w:rPr>
        <w:t xml:space="preserve"> is defined to indicate which carrier is </w:t>
      </w:r>
      <w:r w:rsidRPr="00F43A82">
        <w:rPr>
          <w:bCs/>
          <w:iCs/>
          <w:szCs w:val="22"/>
          <w:lang w:eastAsia="sv-SE"/>
        </w:rPr>
        <w:t>the location of UL Tx switching period</w:t>
      </w:r>
      <w:r>
        <w:rPr>
          <w:rFonts w:eastAsiaTheme="minorEastAsia" w:hint="eastAsia"/>
          <w:bCs/>
          <w:iCs/>
          <w:szCs w:val="22"/>
          <w:lang w:eastAsia="zh-CN"/>
        </w:rPr>
        <w:t xml:space="preserve"> on for a band pair.</w:t>
      </w:r>
    </w:p>
    <w:tbl>
      <w:tblPr>
        <w:tblStyle w:val="aa"/>
        <w:tblW w:w="0" w:type="auto"/>
        <w:tblLook w:val="04A0" w:firstRow="1" w:lastRow="0" w:firstColumn="1" w:lastColumn="0" w:noHBand="0" w:noVBand="1"/>
      </w:tblPr>
      <w:tblGrid>
        <w:gridCol w:w="8522"/>
      </w:tblGrid>
      <w:tr w:rsidR="00CF537A" w14:paraId="6FA98FA6" w14:textId="77777777" w:rsidTr="009C4E39">
        <w:tc>
          <w:tcPr>
            <w:tcW w:w="8522" w:type="dxa"/>
          </w:tcPr>
          <w:p w14:paraId="61B5261D" w14:textId="77777777" w:rsidR="00CF537A" w:rsidRPr="00F43A82" w:rsidRDefault="00CF537A" w:rsidP="009C4E39">
            <w:pPr>
              <w:pStyle w:val="PL"/>
            </w:pPr>
            <w:r w:rsidRPr="00F43A82">
              <w:t xml:space="preserve">UplinkTxSwitching-r16 ::=              </w:t>
            </w:r>
            <w:r w:rsidRPr="00F43A82">
              <w:rPr>
                <w:color w:val="993366"/>
              </w:rPr>
              <w:t>SEQUENCE</w:t>
            </w:r>
            <w:r w:rsidRPr="00F43A82">
              <w:t xml:space="preserve"> {</w:t>
            </w:r>
          </w:p>
          <w:p w14:paraId="7D8418DF" w14:textId="77777777" w:rsidR="00CF537A" w:rsidRPr="00F43A82" w:rsidRDefault="00CF537A" w:rsidP="009C4E39">
            <w:pPr>
              <w:pStyle w:val="PL"/>
            </w:pPr>
            <w:r w:rsidRPr="00F43A82">
              <w:t xml:space="preserve">    uplinkTxSwitchingPeriodLocation-r16    </w:t>
            </w:r>
            <w:r w:rsidRPr="00F43A82">
              <w:rPr>
                <w:color w:val="993366"/>
              </w:rPr>
              <w:t>BOOLEAN</w:t>
            </w:r>
            <w:r w:rsidRPr="00F43A82">
              <w:t>,</w:t>
            </w:r>
          </w:p>
          <w:p w14:paraId="4FBB2A42" w14:textId="77777777" w:rsidR="00CF537A" w:rsidRPr="00F43A82" w:rsidRDefault="00CF537A" w:rsidP="009C4E39">
            <w:pPr>
              <w:pStyle w:val="PL"/>
            </w:pPr>
            <w:r w:rsidRPr="00F43A82">
              <w:t xml:space="preserve">    uplinkTxSwitchingCarrier-r16           </w:t>
            </w:r>
            <w:r w:rsidRPr="00F43A82">
              <w:rPr>
                <w:color w:val="993366"/>
              </w:rPr>
              <w:t>ENUMERATED</w:t>
            </w:r>
            <w:r w:rsidRPr="00F43A82">
              <w:t xml:space="preserve"> {carrier1, carrier2}</w:t>
            </w:r>
          </w:p>
          <w:p w14:paraId="5A50FA92" w14:textId="77777777" w:rsidR="00CF537A" w:rsidRDefault="00CF537A" w:rsidP="009C4E39">
            <w:pPr>
              <w:pStyle w:val="PL"/>
              <w:rPr>
                <w:rFonts w:eastAsiaTheme="minorEastAsia"/>
              </w:rPr>
            </w:pPr>
            <w:r w:rsidRPr="00F43A82">
              <w:t>}</w:t>
            </w:r>
          </w:p>
        </w:tc>
      </w:tr>
    </w:tbl>
    <w:p w14:paraId="56F8C0A0" w14:textId="6B67039D" w:rsidR="00CF537A" w:rsidRDefault="00CF537A" w:rsidP="00EC798E">
      <w:pPr>
        <w:pStyle w:val="a0"/>
        <w:spacing w:before="120"/>
        <w:rPr>
          <w:rFonts w:eastAsiaTheme="minorEastAsia"/>
          <w:lang w:eastAsia="zh-CN"/>
        </w:rPr>
      </w:pPr>
      <w:r>
        <w:rPr>
          <w:rFonts w:eastAsiaTheme="minorEastAsia" w:hint="eastAsia"/>
          <w:lang w:eastAsia="zh-CN"/>
        </w:rPr>
        <w:t>Either reuse the</w:t>
      </w:r>
      <w:r w:rsidR="00745634">
        <w:rPr>
          <w:rFonts w:eastAsiaTheme="minorEastAsia"/>
          <w:lang w:eastAsia="zh-CN"/>
        </w:rPr>
        <w:t xml:space="preserve"> </w:t>
      </w:r>
      <w:r w:rsidRPr="00745634">
        <w:rPr>
          <w:rFonts w:eastAsiaTheme="minorEastAsia"/>
          <w:i/>
          <w:iCs/>
          <w:lang w:eastAsia="zh-CN"/>
        </w:rPr>
        <w:t>UplinkTxSwitching-r16</w:t>
      </w:r>
      <w:r>
        <w:rPr>
          <w:rFonts w:eastAsiaTheme="minorEastAsia" w:hint="eastAsia"/>
          <w:lang w:eastAsia="zh-CN"/>
        </w:rPr>
        <w:t xml:space="preserve"> </w:t>
      </w:r>
      <w:r w:rsidR="00745634">
        <w:rPr>
          <w:rFonts w:eastAsiaTheme="minorEastAsia"/>
          <w:lang w:eastAsia="zh-CN"/>
        </w:rPr>
        <w:t xml:space="preserve">IE </w:t>
      </w:r>
      <w:r>
        <w:rPr>
          <w:rFonts w:eastAsiaTheme="minorEastAsia" w:hint="eastAsia"/>
          <w:lang w:eastAsia="zh-CN"/>
        </w:rPr>
        <w:t>or introduce new IE for</w:t>
      </w:r>
      <w:r w:rsidRPr="00396901">
        <w:rPr>
          <w:rFonts w:eastAsiaTheme="minorEastAsia" w:hint="eastAsia"/>
          <w:lang w:eastAsia="zh-CN"/>
        </w:rPr>
        <w:t xml:space="preserve"> </w:t>
      </w:r>
      <w:r>
        <w:rPr>
          <w:rFonts w:eastAsiaTheme="minorEastAsia" w:hint="eastAsia"/>
          <w:lang w:eastAsia="zh-CN"/>
        </w:rPr>
        <w:t xml:space="preserve">Rel-18 </w:t>
      </w:r>
      <w:r>
        <w:rPr>
          <w:rFonts w:eastAsiaTheme="minorEastAsia"/>
          <w:lang w:eastAsia="zh-CN"/>
        </w:rPr>
        <w:t>Tx switching</w:t>
      </w:r>
      <w:r>
        <w:rPr>
          <w:rFonts w:eastAsiaTheme="minorEastAsia" w:hint="eastAsia"/>
          <w:lang w:eastAsia="zh-CN"/>
        </w:rPr>
        <w:t xml:space="preserve"> can be discussed based on the progress of </w:t>
      </w:r>
      <w:r w:rsidRPr="00EC798E">
        <w:rPr>
          <w:rFonts w:eastAsiaTheme="minorEastAsia"/>
          <w:lang w:eastAsia="zh-CN"/>
        </w:rPr>
        <w:t>Rel-18 Tx switching</w:t>
      </w:r>
      <w:r w:rsidRPr="00EC798E">
        <w:rPr>
          <w:rFonts w:eastAsiaTheme="minorEastAsia" w:hint="eastAsia"/>
          <w:lang w:eastAsia="zh-CN"/>
        </w:rPr>
        <w:t xml:space="preserve"> option.</w:t>
      </w:r>
    </w:p>
    <w:p w14:paraId="20029491" w14:textId="04E2EF06" w:rsidR="002F4A2E" w:rsidRDefault="00157910">
      <w:pPr>
        <w:pStyle w:val="a0"/>
        <w:rPr>
          <w:rFonts w:eastAsiaTheme="minorEastAsia"/>
          <w:b/>
          <w:shd w:val="pct15" w:color="auto" w:fill="FFFFFF"/>
          <w:lang w:eastAsia="zh-CN"/>
        </w:rPr>
      </w:pPr>
      <w:r>
        <w:rPr>
          <w:rFonts w:eastAsiaTheme="minorEastAsia" w:hint="eastAsia"/>
          <w:lang w:eastAsia="zh-CN"/>
        </w:rPr>
        <w:t>Therefore</w:t>
      </w:r>
      <w:r w:rsidR="00AA5919">
        <w:rPr>
          <w:rFonts w:eastAsiaTheme="minorEastAsia"/>
          <w:lang w:eastAsia="zh-CN"/>
        </w:rPr>
        <w:t>,</w:t>
      </w:r>
      <w:r>
        <w:rPr>
          <w:rFonts w:eastAsiaTheme="minorEastAsia" w:hint="eastAsia"/>
          <w:lang w:eastAsia="zh-CN"/>
        </w:rPr>
        <w:t xml:space="preserve"> the following is proposed. </w:t>
      </w:r>
    </w:p>
    <w:p w14:paraId="57D42D5C" w14:textId="7D0C1374" w:rsidR="00745634" w:rsidRDefault="00745634" w:rsidP="00AA5919">
      <w:pPr>
        <w:ind w:hanging="1"/>
        <w:jc w:val="both"/>
        <w:rPr>
          <w:rFonts w:eastAsiaTheme="minorEastAsia"/>
          <w:b/>
          <w:lang w:eastAsia="zh-CN"/>
        </w:rPr>
      </w:pPr>
      <w:r w:rsidRPr="00AA5919">
        <w:rPr>
          <w:rFonts w:eastAsiaTheme="minorEastAsia"/>
          <w:b/>
          <w:lang w:eastAsia="zh-CN"/>
        </w:rPr>
        <w:t xml:space="preserve">Proposal </w:t>
      </w:r>
      <w:r w:rsidRPr="00AA5919">
        <w:rPr>
          <w:rFonts w:eastAsiaTheme="minorEastAsia" w:hint="eastAsia"/>
          <w:b/>
          <w:lang w:eastAsia="zh-CN"/>
        </w:rPr>
        <w:t>7</w:t>
      </w:r>
      <w:r>
        <w:rPr>
          <w:rFonts w:eastAsiaTheme="minorEastAsia"/>
          <w:b/>
          <w:lang w:eastAsia="zh-CN"/>
        </w:rPr>
        <w:t xml:space="preserve">: </w:t>
      </w:r>
      <w:r w:rsidRPr="00AA5919">
        <w:rPr>
          <w:rFonts w:eastAsiaTheme="minorEastAsia"/>
          <w:b/>
          <w:lang w:eastAsia="zh-CN"/>
        </w:rPr>
        <w:t>For single-TAG case,</w:t>
      </w:r>
      <w:r w:rsidRPr="00AA5919">
        <w:rPr>
          <w:rFonts w:eastAsiaTheme="minorEastAsia" w:hint="eastAsia"/>
          <w:b/>
          <w:lang w:eastAsia="zh-CN"/>
        </w:rPr>
        <w:t xml:space="preserve"> </w:t>
      </w:r>
      <w:r w:rsidRPr="00AA5919">
        <w:rPr>
          <w:rFonts w:eastAsiaTheme="minorEastAsia"/>
          <w:b/>
          <w:lang w:eastAsia="zh-CN"/>
        </w:rPr>
        <w:t xml:space="preserve">reuse </w:t>
      </w:r>
      <w:r>
        <w:rPr>
          <w:rFonts w:eastAsiaTheme="minorEastAsia"/>
          <w:b/>
          <w:lang w:eastAsia="zh-CN"/>
        </w:rPr>
        <w:t xml:space="preserve">the approach </w:t>
      </w:r>
      <w:r w:rsidRPr="00AA5919">
        <w:rPr>
          <w:rFonts w:eastAsiaTheme="minorEastAsia"/>
          <w:b/>
          <w:lang w:eastAsia="zh-CN"/>
        </w:rPr>
        <w:t>in Rel-16</w:t>
      </w:r>
      <w:r>
        <w:rPr>
          <w:rFonts w:eastAsiaTheme="minorEastAsia"/>
          <w:b/>
          <w:lang w:eastAsia="zh-CN"/>
        </w:rPr>
        <w:t>/</w:t>
      </w:r>
      <w:r w:rsidRPr="00AA5919">
        <w:rPr>
          <w:rFonts w:eastAsiaTheme="minorEastAsia"/>
          <w:b/>
          <w:lang w:eastAsia="zh-CN"/>
        </w:rPr>
        <w:t>17 for</w:t>
      </w:r>
      <w:r w:rsidRPr="00AA5919">
        <w:rPr>
          <w:rFonts w:eastAsiaTheme="minorEastAsia" w:hint="eastAsia"/>
          <w:b/>
          <w:lang w:eastAsia="zh-CN"/>
        </w:rPr>
        <w:t xml:space="preserve"> </w:t>
      </w:r>
      <w:r w:rsidR="00292891">
        <w:rPr>
          <w:rFonts w:eastAsiaTheme="minorEastAsia"/>
          <w:b/>
          <w:lang w:eastAsia="zh-CN"/>
        </w:rPr>
        <w:t xml:space="preserve">Rel-18 </w:t>
      </w:r>
      <w:r w:rsidR="00292891" w:rsidRPr="00AA5919">
        <w:rPr>
          <w:rFonts w:eastAsiaTheme="minorEastAsia"/>
          <w:b/>
          <w:lang w:eastAsia="zh-CN"/>
        </w:rPr>
        <w:t>switching period location configuration</w:t>
      </w:r>
      <w:r w:rsidRPr="00AA5919">
        <w:rPr>
          <w:rFonts w:eastAsiaTheme="minorEastAsia" w:hint="eastAsia"/>
          <w:b/>
          <w:lang w:eastAsia="zh-CN"/>
        </w:rPr>
        <w:t>.</w:t>
      </w:r>
      <w:r w:rsidRPr="00AA5919">
        <w:rPr>
          <w:rFonts w:eastAsiaTheme="minorEastAsia"/>
          <w:b/>
          <w:lang w:eastAsia="zh-CN"/>
        </w:rPr>
        <w:t xml:space="preserve"> </w:t>
      </w:r>
      <w:r>
        <w:rPr>
          <w:rFonts w:eastAsiaTheme="minorEastAsia"/>
          <w:b/>
          <w:lang w:eastAsia="zh-CN"/>
        </w:rPr>
        <w:t xml:space="preserve">FFS whether to </w:t>
      </w:r>
      <w:r w:rsidRPr="00AA5919">
        <w:rPr>
          <w:rFonts w:eastAsiaTheme="minorEastAsia"/>
          <w:b/>
          <w:lang w:eastAsia="zh-CN"/>
        </w:rPr>
        <w:t xml:space="preserve">reuse the </w:t>
      </w:r>
      <w:r w:rsidRPr="00745634">
        <w:rPr>
          <w:rFonts w:eastAsiaTheme="minorEastAsia"/>
          <w:b/>
          <w:i/>
          <w:iCs/>
          <w:lang w:eastAsia="zh-CN"/>
        </w:rPr>
        <w:t>UplinkTxSwitching-r16</w:t>
      </w:r>
      <w:r w:rsidRPr="00AA5919">
        <w:rPr>
          <w:rFonts w:eastAsiaTheme="minorEastAsia"/>
          <w:b/>
          <w:lang w:eastAsia="zh-CN"/>
        </w:rPr>
        <w:t xml:space="preserve"> </w:t>
      </w:r>
      <w:r>
        <w:rPr>
          <w:rFonts w:eastAsiaTheme="minorEastAsia"/>
          <w:b/>
          <w:lang w:eastAsia="zh-CN"/>
        </w:rPr>
        <w:t xml:space="preserve">IE </w:t>
      </w:r>
      <w:r w:rsidRPr="00AA5919">
        <w:rPr>
          <w:rFonts w:eastAsiaTheme="minorEastAsia"/>
          <w:b/>
          <w:lang w:eastAsia="zh-CN"/>
        </w:rPr>
        <w:t xml:space="preserve">or introduce </w:t>
      </w:r>
      <w:r w:rsidR="00292891">
        <w:rPr>
          <w:rFonts w:eastAsiaTheme="minorEastAsia"/>
          <w:b/>
          <w:lang w:eastAsia="zh-CN"/>
        </w:rPr>
        <w:t xml:space="preserve">a </w:t>
      </w:r>
      <w:r w:rsidRPr="00AA5919">
        <w:rPr>
          <w:rFonts w:eastAsiaTheme="minorEastAsia"/>
          <w:b/>
          <w:lang w:eastAsia="zh-CN"/>
        </w:rPr>
        <w:t>new IE for Rel-18 Tx switching</w:t>
      </w:r>
      <w:r w:rsidR="00157910" w:rsidRPr="00AA5919">
        <w:rPr>
          <w:rFonts w:eastAsiaTheme="minorEastAsia" w:hint="eastAsia"/>
          <w:b/>
          <w:lang w:eastAsia="zh-CN"/>
        </w:rPr>
        <w:t>.</w:t>
      </w:r>
    </w:p>
    <w:p w14:paraId="1E0A3B5F" w14:textId="546F46F6" w:rsidR="002F4A2E" w:rsidRDefault="00745634" w:rsidP="00745634">
      <w:pPr>
        <w:spacing w:beforeLines="100" w:before="240" w:afterLines="100" w:after="240"/>
        <w:ind w:hanging="1"/>
        <w:jc w:val="both"/>
        <w:rPr>
          <w:rFonts w:eastAsiaTheme="minorEastAsia"/>
          <w:b/>
          <w:shd w:val="pct15" w:color="auto" w:fill="FFFFFF"/>
          <w:lang w:eastAsia="zh-CN"/>
        </w:rPr>
      </w:pPr>
      <w:r>
        <w:rPr>
          <w:rFonts w:eastAsiaTheme="minorEastAsia"/>
          <w:b/>
          <w:lang w:eastAsia="zh-CN"/>
        </w:rPr>
        <w:t xml:space="preserve">Proposal 8: </w:t>
      </w:r>
      <w:r w:rsidRPr="00AA5919">
        <w:rPr>
          <w:rFonts w:eastAsiaTheme="minorEastAsia" w:hint="eastAsia"/>
          <w:b/>
          <w:lang w:eastAsia="zh-CN"/>
        </w:rPr>
        <w:t>Wait for RAN4</w:t>
      </w:r>
      <w:r w:rsidRPr="00AA5919">
        <w:rPr>
          <w:rFonts w:eastAsiaTheme="minorEastAsia"/>
          <w:b/>
          <w:lang w:eastAsia="zh-CN"/>
        </w:rPr>
        <w:t>’</w:t>
      </w:r>
      <w:r w:rsidRPr="00AA5919">
        <w:rPr>
          <w:rFonts w:eastAsiaTheme="minorEastAsia" w:hint="eastAsia"/>
          <w:b/>
          <w:lang w:eastAsia="zh-CN"/>
        </w:rPr>
        <w:t>s further input for 2-TAG case.</w:t>
      </w:r>
      <w:r w:rsidR="00157910">
        <w:rPr>
          <w:rFonts w:eastAsiaTheme="minorEastAsia" w:hint="eastAsia"/>
          <w:b/>
          <w:shd w:val="pct15" w:color="auto" w:fill="FFFFFF"/>
          <w:lang w:eastAsia="zh-CN"/>
        </w:rPr>
        <w:t xml:space="preserve"> </w:t>
      </w:r>
    </w:p>
    <w:p w14:paraId="099463F0" w14:textId="77777777" w:rsidR="002F4A2E" w:rsidRPr="001C515B" w:rsidRDefault="00157910" w:rsidP="001C515B">
      <w:pPr>
        <w:pStyle w:val="3"/>
        <w:keepNext w:val="0"/>
        <w:numPr>
          <w:ilvl w:val="2"/>
          <w:numId w:val="9"/>
        </w:numPr>
        <w:tabs>
          <w:tab w:val="num" w:pos="709"/>
        </w:tabs>
        <w:spacing w:before="120" w:beforeAutospacing="1" w:afterLines="100" w:after="240"/>
        <w:ind w:left="930" w:hanging="930"/>
        <w:rPr>
          <w:rFonts w:eastAsia="Arial" w:cs="Times New Roman"/>
          <w:b w:val="0"/>
          <w:bCs w:val="0"/>
          <w:sz w:val="24"/>
          <w:szCs w:val="20"/>
          <w:lang w:val="en-GB" w:eastAsia="ko-KR"/>
        </w:rPr>
      </w:pPr>
      <w:r w:rsidRPr="001C515B">
        <w:rPr>
          <w:rFonts w:eastAsia="Arial" w:cs="Times New Roman" w:hint="eastAsia"/>
          <w:b w:val="0"/>
          <w:bCs w:val="0"/>
          <w:sz w:val="24"/>
          <w:szCs w:val="20"/>
          <w:lang w:val="en-GB" w:eastAsia="ko-KR"/>
        </w:rPr>
        <w:t>Switching option configuration</w:t>
      </w:r>
    </w:p>
    <w:p w14:paraId="1CCA990D" w14:textId="77777777" w:rsidR="002F4A2E" w:rsidRDefault="00157910">
      <w:pPr>
        <w:spacing w:beforeLines="50" w:before="120" w:afterLines="50" w:after="120"/>
        <w:jc w:val="both"/>
        <w:rPr>
          <w:rFonts w:eastAsiaTheme="minorEastAsia"/>
          <w:iCs/>
          <w:lang w:val="en-GB" w:eastAsia="zh-CN"/>
        </w:rPr>
      </w:pPr>
      <w:r>
        <w:rPr>
          <w:rFonts w:eastAsiaTheme="minorEastAsia" w:hint="eastAsia"/>
          <w:iCs/>
          <w:lang w:val="en-GB" w:eastAsia="zh-CN"/>
        </w:rPr>
        <w:lastRenderedPageBreak/>
        <w:t xml:space="preserve">RAN1 suggests RAN2 down select the </w:t>
      </w:r>
      <w:r>
        <w:rPr>
          <w:rFonts w:eastAsiaTheme="minorEastAsia"/>
          <w:iCs/>
          <w:lang w:val="en-GB" w:eastAsia="zh-CN"/>
        </w:rPr>
        <w:t>configuration</w:t>
      </w:r>
      <w:r>
        <w:rPr>
          <w:rFonts w:eastAsiaTheme="minorEastAsia" w:hint="eastAsia"/>
          <w:iCs/>
          <w:lang w:val="en-GB" w:eastAsia="zh-CN"/>
        </w:rPr>
        <w:t xml:space="preserve"> </w:t>
      </w:r>
      <w:r>
        <w:rPr>
          <w:rFonts w:eastAsiaTheme="minorEastAsia"/>
          <w:iCs/>
          <w:lang w:val="en-GB" w:eastAsia="zh-CN"/>
        </w:rPr>
        <w:t>approach for Rel-18 Tx switching</w:t>
      </w:r>
      <w:r>
        <w:rPr>
          <w:rFonts w:eastAsiaTheme="minorEastAsia" w:hint="eastAsia"/>
          <w:iCs/>
          <w:lang w:val="en-GB" w:eastAsia="zh-CN"/>
        </w:rPr>
        <w:t xml:space="preserve"> option from the following </w:t>
      </w:r>
      <w:r>
        <w:rPr>
          <w:rFonts w:eastAsiaTheme="minorEastAsia"/>
          <w:iCs/>
          <w:lang w:val="en-GB" w:eastAsia="zh-CN"/>
        </w:rPr>
        <w:t>alternatives</w:t>
      </w:r>
      <w:r>
        <w:rPr>
          <w:rFonts w:eastAsiaTheme="minorEastAsia" w:hint="eastAsia"/>
          <w:iCs/>
          <w:lang w:val="en-GB" w:eastAsia="zh-CN"/>
        </w:rPr>
        <w:t xml:space="preserve">. </w:t>
      </w:r>
    </w:p>
    <w:tbl>
      <w:tblPr>
        <w:tblStyle w:val="aa"/>
        <w:tblW w:w="0" w:type="auto"/>
        <w:tblLook w:val="04A0" w:firstRow="1" w:lastRow="0" w:firstColumn="1" w:lastColumn="0" w:noHBand="0" w:noVBand="1"/>
      </w:tblPr>
      <w:tblGrid>
        <w:gridCol w:w="8522"/>
      </w:tblGrid>
      <w:tr w:rsidR="002F4A2E" w14:paraId="594B4917" w14:textId="77777777">
        <w:tc>
          <w:tcPr>
            <w:tcW w:w="8522" w:type="dxa"/>
          </w:tcPr>
          <w:p w14:paraId="235E374E" w14:textId="77777777" w:rsidR="002F4A2E" w:rsidRDefault="00157910" w:rsidP="00AA5919">
            <w:pPr>
              <w:numPr>
                <w:ilvl w:val="0"/>
                <w:numId w:val="12"/>
              </w:numPr>
              <w:autoSpaceDN w:val="0"/>
              <w:spacing w:afterLines="50" w:after="120"/>
              <w:jc w:val="both"/>
              <w:rPr>
                <w:rFonts w:eastAsiaTheme="minorEastAsia"/>
                <w:sz w:val="18"/>
              </w:rPr>
            </w:pPr>
            <w:r>
              <w:rPr>
                <w:rFonts w:eastAsiaTheme="minorEastAsia"/>
                <w:sz w:val="18"/>
              </w:rPr>
              <w:t xml:space="preserve">Ask RAN2 to consider following alternatives and specify </w:t>
            </w:r>
            <w:proofErr w:type="spellStart"/>
            <w:r>
              <w:rPr>
                <w:rFonts w:eastAsiaTheme="minorEastAsia"/>
                <w:sz w:val="18"/>
              </w:rPr>
              <w:t>gNB</w:t>
            </w:r>
            <w:proofErr w:type="spellEnd"/>
            <w:r>
              <w:rPr>
                <w:rFonts w:eastAsiaTheme="minorEastAsia"/>
                <w:sz w:val="18"/>
              </w:rPr>
              <w:t xml:space="preserve"> configuration</w:t>
            </w:r>
          </w:p>
          <w:p w14:paraId="707C6BEC" w14:textId="77777777" w:rsidR="002F4A2E" w:rsidRDefault="00157910" w:rsidP="00AA5919">
            <w:pPr>
              <w:numPr>
                <w:ilvl w:val="1"/>
                <w:numId w:val="12"/>
              </w:numPr>
              <w:autoSpaceDN w:val="0"/>
              <w:spacing w:afterLines="50" w:after="120"/>
              <w:jc w:val="both"/>
              <w:rPr>
                <w:rFonts w:eastAsiaTheme="minorEastAsia"/>
                <w:sz w:val="18"/>
              </w:rPr>
            </w:pPr>
            <w:r>
              <w:rPr>
                <w:rFonts w:eastAsiaTheme="minorEastAsia"/>
                <w:sz w:val="18"/>
              </w:rPr>
              <w:t>Alt.1: configure {</w:t>
            </w:r>
            <w:proofErr w:type="spellStart"/>
            <w:r>
              <w:rPr>
                <w:rFonts w:eastAsiaTheme="minorEastAsia"/>
                <w:sz w:val="18"/>
              </w:rPr>
              <w:t>switchedUL</w:t>
            </w:r>
            <w:proofErr w:type="spellEnd"/>
            <w:r>
              <w:rPr>
                <w:rFonts w:eastAsiaTheme="minorEastAsia"/>
                <w:sz w:val="18"/>
              </w:rPr>
              <w:t xml:space="preserve">, </w:t>
            </w:r>
            <w:proofErr w:type="spellStart"/>
            <w:r>
              <w:rPr>
                <w:rFonts w:eastAsiaTheme="minorEastAsia"/>
                <w:sz w:val="18"/>
              </w:rPr>
              <w:t>dualUL</w:t>
            </w:r>
            <w:proofErr w:type="spellEnd"/>
            <w:r>
              <w:rPr>
                <w:rFonts w:eastAsiaTheme="minorEastAsia"/>
                <w:sz w:val="18"/>
              </w:rPr>
              <w:t>} for all serving cells (i.e., for the band combination)</w:t>
            </w:r>
          </w:p>
          <w:p w14:paraId="70452C9A" w14:textId="77777777" w:rsidR="002F4A2E" w:rsidRDefault="00157910" w:rsidP="00AA5919">
            <w:pPr>
              <w:numPr>
                <w:ilvl w:val="1"/>
                <w:numId w:val="12"/>
              </w:numPr>
              <w:autoSpaceDN w:val="0"/>
              <w:spacing w:afterLines="50" w:after="120"/>
              <w:jc w:val="both"/>
              <w:rPr>
                <w:rFonts w:eastAsiaTheme="minorEastAsia"/>
                <w:sz w:val="18"/>
              </w:rPr>
            </w:pPr>
            <w:r>
              <w:rPr>
                <w:rFonts w:eastAsiaTheme="minorEastAsia"/>
                <w:sz w:val="18"/>
              </w:rPr>
              <w:t>Alt.2: configure {</w:t>
            </w:r>
            <w:proofErr w:type="spellStart"/>
            <w:r>
              <w:rPr>
                <w:rFonts w:eastAsiaTheme="minorEastAsia"/>
                <w:sz w:val="18"/>
              </w:rPr>
              <w:t>switchedUL</w:t>
            </w:r>
            <w:proofErr w:type="spellEnd"/>
            <w:r>
              <w:rPr>
                <w:rFonts w:eastAsiaTheme="minorEastAsia"/>
                <w:sz w:val="18"/>
              </w:rPr>
              <w:t xml:space="preserve">, </w:t>
            </w:r>
            <w:proofErr w:type="spellStart"/>
            <w:r>
              <w:rPr>
                <w:rFonts w:eastAsiaTheme="minorEastAsia"/>
                <w:sz w:val="18"/>
              </w:rPr>
              <w:t>dualUL</w:t>
            </w:r>
            <w:proofErr w:type="spellEnd"/>
            <w:r>
              <w:rPr>
                <w:rFonts w:eastAsiaTheme="minorEastAsia"/>
                <w:sz w:val="18"/>
              </w:rPr>
              <w:t>} for combination(s) of serving cells (i.e., for each band pair in the band combination)</w:t>
            </w:r>
          </w:p>
          <w:p w14:paraId="28CCF121" w14:textId="77777777" w:rsidR="002F4A2E" w:rsidRDefault="00157910" w:rsidP="00AA5919">
            <w:pPr>
              <w:numPr>
                <w:ilvl w:val="1"/>
                <w:numId w:val="12"/>
              </w:numPr>
              <w:autoSpaceDN w:val="0"/>
              <w:spacing w:afterLines="50" w:after="120"/>
              <w:jc w:val="both"/>
              <w:rPr>
                <w:rFonts w:eastAsiaTheme="minorEastAsia"/>
                <w:sz w:val="18"/>
                <w:lang w:eastAsia="zh-CN"/>
              </w:rPr>
            </w:pPr>
            <w:r>
              <w:rPr>
                <w:rFonts w:eastAsiaTheme="minorEastAsia"/>
                <w:sz w:val="18"/>
              </w:rPr>
              <w:t>Alt.3: configure {</w:t>
            </w:r>
            <w:proofErr w:type="spellStart"/>
            <w:r>
              <w:rPr>
                <w:rFonts w:eastAsiaTheme="minorEastAsia"/>
                <w:sz w:val="18"/>
              </w:rPr>
              <w:t>switchedUL</w:t>
            </w:r>
            <w:proofErr w:type="spellEnd"/>
            <w:r>
              <w:rPr>
                <w:rFonts w:eastAsiaTheme="minorEastAsia"/>
                <w:sz w:val="18"/>
              </w:rPr>
              <w:t xml:space="preserve">, </w:t>
            </w:r>
            <w:proofErr w:type="spellStart"/>
            <w:r>
              <w:rPr>
                <w:rFonts w:eastAsiaTheme="minorEastAsia"/>
                <w:sz w:val="18"/>
              </w:rPr>
              <w:t>dualUL</w:t>
            </w:r>
            <w:proofErr w:type="spellEnd"/>
            <w:r>
              <w:rPr>
                <w:rFonts w:eastAsiaTheme="minorEastAsia"/>
                <w:sz w:val="18"/>
              </w:rPr>
              <w:t>} for all serving cells (i.e., for the band combination), and configure combination(s) of serving cells (i.e., as supported serving cell pair(s) for each band pair in the band combination) for concurrent transmission</w:t>
            </w:r>
          </w:p>
        </w:tc>
      </w:tr>
    </w:tbl>
    <w:p w14:paraId="383FE9D9" w14:textId="77777777" w:rsidR="002F4A2E" w:rsidRDefault="00157910">
      <w:pPr>
        <w:spacing w:beforeLines="50" w:before="120" w:afterLines="50" w:after="120"/>
        <w:jc w:val="both"/>
        <w:rPr>
          <w:rFonts w:eastAsiaTheme="minorEastAsia"/>
          <w:iCs/>
          <w:lang w:val="en-GB" w:eastAsia="zh-CN"/>
        </w:rPr>
      </w:pPr>
      <w:r>
        <w:rPr>
          <w:rFonts w:eastAsiaTheme="minorEastAsia"/>
          <w:iCs/>
          <w:lang w:val="en-GB" w:eastAsia="zh-CN"/>
        </w:rPr>
        <w:t>For Rel-16/17 UL Tx switching, {</w:t>
      </w:r>
      <w:proofErr w:type="spellStart"/>
      <w:r w:rsidRPr="00BF09CF">
        <w:rPr>
          <w:rFonts w:eastAsiaTheme="minorEastAsia"/>
          <w:i/>
          <w:lang w:val="en-GB" w:eastAsia="zh-CN"/>
        </w:rPr>
        <w:t>switchedUL</w:t>
      </w:r>
      <w:proofErr w:type="spellEnd"/>
      <w:r>
        <w:rPr>
          <w:rFonts w:eastAsiaTheme="minorEastAsia"/>
          <w:iCs/>
          <w:lang w:val="en-GB" w:eastAsia="zh-CN"/>
        </w:rPr>
        <w:t xml:space="preserve">, </w:t>
      </w:r>
      <w:proofErr w:type="spellStart"/>
      <w:r w:rsidRPr="00BF09CF">
        <w:rPr>
          <w:rFonts w:eastAsiaTheme="minorEastAsia"/>
          <w:i/>
          <w:lang w:val="en-GB" w:eastAsia="zh-CN"/>
        </w:rPr>
        <w:t>dualUL</w:t>
      </w:r>
      <w:proofErr w:type="spellEnd"/>
      <w:r>
        <w:rPr>
          <w:rFonts w:eastAsiaTheme="minorEastAsia"/>
          <w:iCs/>
          <w:lang w:val="en-GB" w:eastAsia="zh-CN"/>
        </w:rPr>
        <w:t>}</w:t>
      </w:r>
      <w:r>
        <w:rPr>
          <w:rFonts w:eastAsiaTheme="minorEastAsia" w:hint="eastAsia"/>
          <w:iCs/>
          <w:lang w:val="en-GB" w:eastAsia="zh-CN"/>
        </w:rPr>
        <w:t xml:space="preserve"> is configured via </w:t>
      </w:r>
      <w:proofErr w:type="spellStart"/>
      <w:r>
        <w:rPr>
          <w:rFonts w:eastAsiaTheme="minorEastAsia"/>
          <w:iCs/>
          <w:lang w:val="en-GB" w:eastAsia="zh-CN"/>
        </w:rPr>
        <w:t>CellGroupConfig</w:t>
      </w:r>
      <w:proofErr w:type="spellEnd"/>
      <w:r>
        <w:rPr>
          <w:rFonts w:eastAsiaTheme="minorEastAsia" w:hint="eastAsia"/>
          <w:iCs/>
          <w:lang w:val="en-GB" w:eastAsia="zh-CN"/>
        </w:rPr>
        <w:t>-&gt;</w:t>
      </w:r>
      <w:r>
        <w:rPr>
          <w:rFonts w:eastAsiaTheme="minorEastAsia"/>
          <w:iCs/>
          <w:lang w:val="en-GB" w:eastAsia="zh-CN"/>
        </w:rPr>
        <w:t xml:space="preserve"> uplinkTxSwitchingOption-r16 </w:t>
      </w:r>
      <w:r>
        <w:rPr>
          <w:rFonts w:eastAsiaTheme="minorEastAsia" w:hint="eastAsia"/>
          <w:iCs/>
          <w:lang w:val="en-GB" w:eastAsia="zh-CN"/>
        </w:rPr>
        <w:t xml:space="preserve">and </w:t>
      </w:r>
      <w:proofErr w:type="spellStart"/>
      <w:r>
        <w:rPr>
          <w:rFonts w:eastAsiaTheme="minorEastAsia"/>
          <w:iCs/>
          <w:lang w:val="en-GB" w:eastAsia="zh-CN"/>
        </w:rPr>
        <w:t>CellGroupConfig</w:t>
      </w:r>
      <w:proofErr w:type="spellEnd"/>
      <w:r>
        <w:rPr>
          <w:rFonts w:eastAsiaTheme="minorEastAsia" w:hint="eastAsia"/>
          <w:iCs/>
          <w:lang w:val="en-GB" w:eastAsia="zh-CN"/>
        </w:rPr>
        <w:t>-&gt;</w:t>
      </w:r>
      <w:r>
        <w:rPr>
          <w:rFonts w:eastAsiaTheme="minorEastAsia"/>
          <w:iCs/>
          <w:lang w:val="en-GB" w:eastAsia="zh-CN"/>
        </w:rPr>
        <w:t xml:space="preserve"> uplinkTxSwitching-2T-Mode </w:t>
      </w:r>
      <w:r>
        <w:rPr>
          <w:rFonts w:eastAsiaTheme="minorEastAsia" w:hint="eastAsia"/>
          <w:iCs/>
          <w:lang w:val="en-GB" w:eastAsia="zh-CN"/>
        </w:rPr>
        <w:t xml:space="preserve">which is configured </w:t>
      </w:r>
      <w:r>
        <w:rPr>
          <w:rFonts w:eastAsiaTheme="minorEastAsia"/>
          <w:iCs/>
          <w:lang w:val="en-GB" w:eastAsia="zh-CN"/>
        </w:rPr>
        <w:t>for all serving cells</w:t>
      </w:r>
      <w:r>
        <w:rPr>
          <w:rFonts w:eastAsiaTheme="minorEastAsia" w:hint="eastAsia"/>
          <w:iCs/>
          <w:lang w:val="en-GB" w:eastAsia="zh-CN"/>
        </w:rPr>
        <w:t xml:space="preserve">. </w:t>
      </w:r>
    </w:p>
    <w:p w14:paraId="06FAF24B"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CellGroupConfig ::=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p>
    <w:p w14:paraId="642DCD28"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cellGroupId                                CellGroupId,</w:t>
      </w:r>
    </w:p>
    <w:p w14:paraId="4C247449"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rlc-BearerToAddModList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(1..maxLC-ID))</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RLC-BearerConfig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N</w:t>
      </w:r>
    </w:p>
    <w:p w14:paraId="2D8DFEEB"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rlc-BearerToReleaseList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(1..maxLC-ID))</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LogicalChannelIdentity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N</w:t>
      </w:r>
    </w:p>
    <w:p w14:paraId="3B795483"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mac-CellGroupConfig                        MAC-CellGroupConfig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M</w:t>
      </w:r>
    </w:p>
    <w:p w14:paraId="38AC08F2"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physicalCellGroupConfig                    PhysicalCellGroupConfig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M</w:t>
      </w:r>
    </w:p>
    <w:p w14:paraId="3AE00036"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spCellConfig                               SpCellConfig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M</w:t>
      </w:r>
    </w:p>
    <w:p w14:paraId="3E74D85B"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sCellToAddModList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 xml:space="preserve"> (1..maxNrofSCells))</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SCellConfig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N</w:t>
      </w:r>
    </w:p>
    <w:p w14:paraId="239CF281"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sCellToReleaseList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 xml:space="preserve"> (1..maxNrofSCells))</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SCellIndex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N</w:t>
      </w:r>
    </w:p>
    <w:p w14:paraId="570FF15D"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w:t>
      </w:r>
    </w:p>
    <w:p w14:paraId="19AB66F6"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w:t>
      </w:r>
    </w:p>
    <w:p w14:paraId="5F99AD9A"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reportUplinkTxDirectCurrent                </w:t>
      </w:r>
      <w:r>
        <w:rPr>
          <w:rFonts w:ascii="Courier New" w:hAnsi="Courier New" w:cs="Courier New"/>
          <w:noProof/>
          <w:color w:val="993366"/>
          <w:sz w:val="13"/>
          <w:szCs w:val="20"/>
          <w:lang w:val="en-GB" w:eastAsia="en-GB"/>
        </w:rPr>
        <w:t>ENUMERATED</w:t>
      </w:r>
      <w:r>
        <w:rPr>
          <w:rFonts w:ascii="Courier New" w:hAnsi="Courier New" w:cs="Courier New"/>
          <w:noProof/>
          <w:sz w:val="13"/>
          <w:szCs w:val="20"/>
          <w:lang w:val="en-GB" w:eastAsia="en-GB"/>
        </w:rPr>
        <w:t xml:space="preserve"> {true}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Cond BWP-Reconfig</w:t>
      </w:r>
    </w:p>
    <w:p w14:paraId="25A5DCAA"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w:t>
      </w:r>
    </w:p>
    <w:p w14:paraId="670F38ED"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w:t>
      </w:r>
    </w:p>
    <w:p w14:paraId="4E07CDC3"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bap-Address-r16                            </w:t>
      </w:r>
      <w:r>
        <w:rPr>
          <w:rFonts w:ascii="Courier New" w:hAnsi="Courier New" w:cs="Courier New"/>
          <w:noProof/>
          <w:color w:val="993366"/>
          <w:sz w:val="13"/>
          <w:szCs w:val="20"/>
          <w:lang w:val="en-GB" w:eastAsia="en-GB"/>
        </w:rPr>
        <w:t>BIT</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STRING</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 xml:space="preserve"> (10))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M</w:t>
      </w:r>
    </w:p>
    <w:p w14:paraId="1C6DA0BC"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bh-RLC-ChannelToAddModList-r16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(1..maxBH-RLC-ChannelID-r16))</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BH-RLC-ChannelConfig-r16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N</w:t>
      </w:r>
    </w:p>
    <w:p w14:paraId="34BC1F8B"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bh-RLC-ChannelToReleaseList-r16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(1..maxBH-RLC-ChannelID-r16))</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BH-RLC-ChannelID-r16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N</w:t>
      </w:r>
    </w:p>
    <w:p w14:paraId="3012E9C5"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f1c-TransferPath-r16                       </w:t>
      </w:r>
      <w:r>
        <w:rPr>
          <w:rFonts w:ascii="Courier New" w:hAnsi="Courier New" w:cs="Courier New"/>
          <w:noProof/>
          <w:color w:val="993366"/>
          <w:sz w:val="13"/>
          <w:szCs w:val="20"/>
          <w:lang w:val="en-GB" w:eastAsia="en-GB"/>
        </w:rPr>
        <w:t>ENUMERATED</w:t>
      </w:r>
      <w:r>
        <w:rPr>
          <w:rFonts w:ascii="Courier New" w:hAnsi="Courier New" w:cs="Courier New"/>
          <w:noProof/>
          <w:sz w:val="13"/>
          <w:szCs w:val="20"/>
          <w:lang w:val="en-GB" w:eastAsia="en-GB"/>
        </w:rPr>
        <w:t xml:space="preserve"> {lte, nr, both}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M</w:t>
      </w:r>
    </w:p>
    <w:p w14:paraId="609EEEF9"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simultaneousTCI-UpdateList1-r16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 xml:space="preserve"> (1..maxNrofServingCellsTCI-r16))</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ServCellIndex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R</w:t>
      </w:r>
    </w:p>
    <w:p w14:paraId="4C42C071"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simultaneousTCI-UpdateList2-r16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 xml:space="preserve"> (1..maxNrofServingCellsTCI-r16))</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ServCellIndex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R</w:t>
      </w:r>
    </w:p>
    <w:p w14:paraId="37DD7DCD"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simultaneousSpatial-UpdatedList1-r16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 xml:space="preserve"> (1..maxNrofServingCellsTCI-r16))</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ServCellIndex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R</w:t>
      </w:r>
    </w:p>
    <w:p w14:paraId="472FF7A4"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simultaneousSpatial-UpdatedList2-r16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 xml:space="preserve"> (1..maxNrofServingCellsTCI-r16))</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ServCellIndex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R</w:t>
      </w:r>
    </w:p>
    <w:p w14:paraId="163C2413"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w:t>
      </w:r>
      <w:r>
        <w:rPr>
          <w:rFonts w:ascii="Courier New" w:hAnsi="Courier New" w:cs="Courier New"/>
          <w:noProof/>
          <w:sz w:val="13"/>
          <w:szCs w:val="20"/>
          <w:highlight w:val="yellow"/>
          <w:lang w:val="en-GB" w:eastAsia="en-GB"/>
        </w:rPr>
        <w:t xml:space="preserve">uplinkTxSwitchingOption-r16                </w:t>
      </w:r>
      <w:r>
        <w:rPr>
          <w:rFonts w:ascii="Courier New" w:hAnsi="Courier New" w:cs="Courier New"/>
          <w:noProof/>
          <w:color w:val="993366"/>
          <w:sz w:val="13"/>
          <w:szCs w:val="20"/>
          <w:highlight w:val="yellow"/>
          <w:lang w:val="en-GB" w:eastAsia="en-GB"/>
        </w:rPr>
        <w:t>ENUMERATED</w:t>
      </w:r>
      <w:r>
        <w:rPr>
          <w:rFonts w:ascii="Courier New" w:hAnsi="Courier New" w:cs="Courier New"/>
          <w:noProof/>
          <w:sz w:val="13"/>
          <w:szCs w:val="20"/>
          <w:highlight w:val="yellow"/>
          <w:lang w:val="en-GB" w:eastAsia="en-GB"/>
        </w:rPr>
        <w:t xml:space="preserve"> {switchedUL, dualUL}</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R</w:t>
      </w:r>
    </w:p>
    <w:p w14:paraId="1C40AA0C"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uplinkTxSwitchingPowerBoosting-r16         </w:t>
      </w:r>
      <w:r>
        <w:rPr>
          <w:rFonts w:ascii="Courier New" w:hAnsi="Courier New" w:cs="Courier New"/>
          <w:noProof/>
          <w:color w:val="993366"/>
          <w:sz w:val="13"/>
          <w:szCs w:val="20"/>
          <w:lang w:val="en-GB" w:eastAsia="en-GB"/>
        </w:rPr>
        <w:t>ENUMERATED</w:t>
      </w:r>
      <w:r>
        <w:rPr>
          <w:rFonts w:ascii="Courier New" w:hAnsi="Courier New" w:cs="Courier New"/>
          <w:noProof/>
          <w:sz w:val="13"/>
          <w:szCs w:val="20"/>
          <w:lang w:val="en-GB" w:eastAsia="en-GB"/>
        </w:rPr>
        <w:t xml:space="preserve"> {enabled}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R</w:t>
      </w:r>
    </w:p>
    <w:p w14:paraId="77C84A39"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w:t>
      </w:r>
    </w:p>
    <w:p w14:paraId="59D471EE"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w:t>
      </w:r>
    </w:p>
    <w:p w14:paraId="46238FCD"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reportUplinkTxDirectCurrentTwoCarrier-r16  </w:t>
      </w:r>
      <w:r>
        <w:rPr>
          <w:rFonts w:ascii="Courier New" w:hAnsi="Courier New" w:cs="Courier New"/>
          <w:noProof/>
          <w:color w:val="993366"/>
          <w:sz w:val="13"/>
          <w:szCs w:val="20"/>
          <w:lang w:val="en-GB" w:eastAsia="en-GB"/>
        </w:rPr>
        <w:t>ENUMERATED</w:t>
      </w:r>
      <w:r>
        <w:rPr>
          <w:rFonts w:ascii="Courier New" w:hAnsi="Courier New" w:cs="Courier New"/>
          <w:noProof/>
          <w:sz w:val="13"/>
          <w:szCs w:val="20"/>
          <w:lang w:val="en-GB" w:eastAsia="en-GB"/>
        </w:rPr>
        <w:t xml:space="preserve"> {true}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N</w:t>
      </w:r>
    </w:p>
    <w:p w14:paraId="5D508B3B"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w:t>
      </w:r>
    </w:p>
    <w:p w14:paraId="75FA3584"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w:t>
      </w:r>
    </w:p>
    <w:p w14:paraId="1AE3F60D"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f1c-TransferPathNRDC-r17                   </w:t>
      </w:r>
      <w:r>
        <w:rPr>
          <w:rFonts w:ascii="Courier New" w:hAnsi="Courier New" w:cs="Courier New"/>
          <w:noProof/>
          <w:color w:val="993366"/>
          <w:sz w:val="13"/>
          <w:szCs w:val="20"/>
          <w:lang w:val="en-GB" w:eastAsia="en-GB"/>
        </w:rPr>
        <w:t>ENUMERATED</w:t>
      </w:r>
      <w:r>
        <w:rPr>
          <w:rFonts w:ascii="Courier New" w:hAnsi="Courier New" w:cs="Courier New"/>
          <w:noProof/>
          <w:sz w:val="13"/>
          <w:szCs w:val="20"/>
          <w:lang w:val="en-GB" w:eastAsia="en-GB"/>
        </w:rPr>
        <w:t xml:space="preserve"> {mcg, scg, both}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M</w:t>
      </w:r>
    </w:p>
    <w:p w14:paraId="3663162F"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highlight w:val="yellow"/>
          <w:lang w:val="en-GB" w:eastAsia="en-GB"/>
        </w:rPr>
      </w:pPr>
      <w:r>
        <w:rPr>
          <w:rFonts w:ascii="Courier New" w:hAnsi="Courier New" w:cs="Courier New"/>
          <w:noProof/>
          <w:sz w:val="13"/>
          <w:szCs w:val="20"/>
          <w:lang w:val="en-GB" w:eastAsia="en-GB"/>
        </w:rPr>
        <w:t xml:space="preserve">    </w:t>
      </w:r>
      <w:r>
        <w:rPr>
          <w:rFonts w:ascii="Courier New" w:hAnsi="Courier New" w:cs="Courier New"/>
          <w:noProof/>
          <w:sz w:val="13"/>
          <w:szCs w:val="20"/>
          <w:highlight w:val="yellow"/>
          <w:lang w:val="en-GB" w:eastAsia="en-GB"/>
        </w:rPr>
        <w:t xml:space="preserve">uplinkTxSwitching-2T-Mode-r17              </w:t>
      </w:r>
      <w:r>
        <w:rPr>
          <w:rFonts w:ascii="Courier New" w:hAnsi="Courier New" w:cs="Courier New"/>
          <w:noProof/>
          <w:color w:val="993366"/>
          <w:sz w:val="13"/>
          <w:szCs w:val="20"/>
          <w:highlight w:val="yellow"/>
          <w:lang w:val="en-GB" w:eastAsia="en-GB"/>
        </w:rPr>
        <w:t>ENUMERATED</w:t>
      </w:r>
      <w:r>
        <w:rPr>
          <w:rFonts w:ascii="Courier New" w:hAnsi="Courier New" w:cs="Courier New"/>
          <w:noProof/>
          <w:sz w:val="13"/>
          <w:szCs w:val="20"/>
          <w:highlight w:val="yellow"/>
          <w:lang w:val="en-GB" w:eastAsia="en-GB"/>
        </w:rPr>
        <w:t xml:space="preserve"> {enabled}                                                    </w:t>
      </w:r>
      <w:r>
        <w:rPr>
          <w:rFonts w:ascii="Courier New" w:hAnsi="Courier New" w:cs="Courier New"/>
          <w:noProof/>
          <w:color w:val="993366"/>
          <w:sz w:val="13"/>
          <w:szCs w:val="20"/>
          <w:highlight w:val="yellow"/>
          <w:lang w:val="en-GB" w:eastAsia="en-GB"/>
        </w:rPr>
        <w:t>OPTIONAL</w:t>
      </w:r>
      <w:r>
        <w:rPr>
          <w:rFonts w:ascii="Courier New" w:hAnsi="Courier New" w:cs="Courier New"/>
          <w:noProof/>
          <w:sz w:val="13"/>
          <w:szCs w:val="20"/>
          <w:highlight w:val="yellow"/>
          <w:lang w:val="en-GB" w:eastAsia="en-GB"/>
        </w:rPr>
        <w:t xml:space="preserve">,   </w:t>
      </w:r>
      <w:r>
        <w:rPr>
          <w:rFonts w:ascii="Courier New" w:hAnsi="Courier New" w:cs="Courier New"/>
          <w:noProof/>
          <w:color w:val="808080"/>
          <w:sz w:val="13"/>
          <w:szCs w:val="20"/>
          <w:highlight w:val="yellow"/>
          <w:lang w:val="en-GB" w:eastAsia="en-GB"/>
        </w:rPr>
        <w:t>-- Cond 2Tx</w:t>
      </w:r>
    </w:p>
    <w:p w14:paraId="1256CB2A"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uplinkTxSwitching-DualUL-TxState-r17       </w:t>
      </w:r>
      <w:r>
        <w:rPr>
          <w:rFonts w:ascii="Courier New" w:hAnsi="Courier New" w:cs="Courier New"/>
          <w:noProof/>
          <w:color w:val="993366"/>
          <w:sz w:val="13"/>
          <w:szCs w:val="20"/>
          <w:lang w:val="en-GB" w:eastAsia="en-GB"/>
        </w:rPr>
        <w:t>ENUMERATED</w:t>
      </w:r>
      <w:r>
        <w:rPr>
          <w:rFonts w:ascii="Courier New" w:hAnsi="Courier New" w:cs="Courier New"/>
          <w:noProof/>
          <w:sz w:val="13"/>
          <w:szCs w:val="20"/>
          <w:lang w:val="en-GB" w:eastAsia="en-GB"/>
        </w:rPr>
        <w:t xml:space="preserve"> {oneT, twoT}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Cond 2Tx</w:t>
      </w:r>
    </w:p>
    <w:p w14:paraId="26BCC5AE"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uu-RelayRLC-ChannelToAddModList-r17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(1..maxUu-RelayRLC-ChannelID-r17))</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Uu-RelayRLC-ChannelConfig-r17</w:t>
      </w:r>
    </w:p>
    <w:p w14:paraId="32F85943"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N</w:t>
      </w:r>
    </w:p>
    <w:p w14:paraId="7C8529E4"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uu-RelayRLC-ChannelToReleaseList-r17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(1..maxUu-RelayRLC-ChannelID-r17))</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Uu-RelayRLC-ChannelID-r17</w:t>
      </w:r>
    </w:p>
    <w:p w14:paraId="1BA505C5"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N</w:t>
      </w:r>
    </w:p>
    <w:p w14:paraId="24DB0673"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simultaneousU-TCI-UpdateList1-r17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 xml:space="preserve"> (1..maxNrofServingCellsTCI-r16))</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ServCellIndex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R</w:t>
      </w:r>
    </w:p>
    <w:p w14:paraId="01931FE1"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simultaneousU-TCI-UpdateList2-r17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 xml:space="preserve"> (1..maxNrofServingCellsTCI-r16))</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ServCellIndex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R</w:t>
      </w:r>
    </w:p>
    <w:p w14:paraId="043AB3C3"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simultaneousU-TCI-UpdateList3-r17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 xml:space="preserve"> (1..maxNrofServingCellsTCI-r16))</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ServCellIndex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R</w:t>
      </w:r>
    </w:p>
    <w:p w14:paraId="5B0EFC15"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simultaneousU-TCI-UpdateList4-r17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 xml:space="preserve"> (1..maxNrofServingCellsTCI-r16))</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ServCellIndex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R</w:t>
      </w:r>
    </w:p>
    <w:p w14:paraId="68E99876"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rlc-BearerToReleaseListExt-r17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(1..maxLC-ID))</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LogicalChannelIdentityExt-r17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N</w:t>
      </w:r>
    </w:p>
    <w:p w14:paraId="648AD7DB"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lastRenderedPageBreak/>
        <w:t xml:space="preserve">    iab-ResourceConfigToAddModList-r17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(1..maxNrofIABResourceConfig-r17))</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IAB-ResourceConfig-r17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N</w:t>
      </w:r>
    </w:p>
    <w:p w14:paraId="3D87E977"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iab-ResourceConfigToReleaseList-r17 </w:t>
      </w:r>
      <w:r>
        <w:rPr>
          <w:rFonts w:ascii="Courier New" w:hAnsi="Courier New" w:cs="Courier New"/>
          <w:noProof/>
          <w:color w:val="993366"/>
          <w:sz w:val="13"/>
          <w:szCs w:val="20"/>
          <w:lang w:val="en-GB" w:eastAsia="en-GB"/>
        </w:rPr>
        <w:t>SEQUENCE</w:t>
      </w:r>
      <w:r>
        <w:rPr>
          <w:rFonts w:ascii="Courier New" w:hAnsi="Courier New" w:cs="Courier New"/>
          <w:noProof/>
          <w:sz w:val="13"/>
          <w:szCs w:val="20"/>
          <w:lang w:val="en-GB" w:eastAsia="en-GB"/>
        </w:rPr>
        <w:t xml:space="preserve"> (</w:t>
      </w:r>
      <w:r>
        <w:rPr>
          <w:rFonts w:ascii="Courier New" w:hAnsi="Courier New" w:cs="Courier New"/>
          <w:noProof/>
          <w:color w:val="993366"/>
          <w:sz w:val="13"/>
          <w:szCs w:val="20"/>
          <w:lang w:val="en-GB" w:eastAsia="en-GB"/>
        </w:rPr>
        <w:t>SIZE</w:t>
      </w:r>
      <w:r>
        <w:rPr>
          <w:rFonts w:ascii="Courier New" w:hAnsi="Courier New" w:cs="Courier New"/>
          <w:noProof/>
          <w:sz w:val="13"/>
          <w:szCs w:val="20"/>
          <w:lang w:val="en-GB" w:eastAsia="en-GB"/>
        </w:rPr>
        <w:t>(1..maxNrofIABResourceConfig-r17))</w:t>
      </w:r>
      <w:r>
        <w:rPr>
          <w:rFonts w:ascii="Courier New" w:hAnsi="Courier New" w:cs="Courier New"/>
          <w:noProof/>
          <w:color w:val="993366"/>
          <w:sz w:val="13"/>
          <w:szCs w:val="20"/>
          <w:lang w:val="en-GB" w:eastAsia="en-GB"/>
        </w:rPr>
        <w:t xml:space="preserve"> OF</w:t>
      </w:r>
      <w:r>
        <w:rPr>
          <w:rFonts w:ascii="Courier New" w:hAnsi="Courier New" w:cs="Courier New"/>
          <w:noProof/>
          <w:sz w:val="13"/>
          <w:szCs w:val="20"/>
          <w:lang w:val="en-GB" w:eastAsia="en-GB"/>
        </w:rPr>
        <w:t xml:space="preserve"> IAB-ResourceConfigID-r17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N</w:t>
      </w:r>
    </w:p>
    <w:p w14:paraId="22144C34"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w:t>
      </w:r>
    </w:p>
    <w:p w14:paraId="7FBC35C9"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w:t>
      </w:r>
    </w:p>
    <w:p w14:paraId="72686A7C"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3"/>
          <w:szCs w:val="20"/>
          <w:lang w:val="en-GB" w:eastAsia="en-GB"/>
        </w:rPr>
      </w:pPr>
      <w:r>
        <w:rPr>
          <w:rFonts w:ascii="Courier New" w:hAnsi="Courier New" w:cs="Courier New"/>
          <w:noProof/>
          <w:sz w:val="13"/>
          <w:szCs w:val="20"/>
          <w:lang w:val="en-GB" w:eastAsia="en-GB"/>
        </w:rPr>
        <w:t xml:space="preserve">    reportUplinkTxDirectCurrentMoreCarrier-r17 ReportUplinkTxDirectCurrentMoreCarrier-r17                            </w:t>
      </w:r>
      <w:r>
        <w:rPr>
          <w:rFonts w:ascii="Courier New" w:hAnsi="Courier New" w:cs="Courier New"/>
          <w:noProof/>
          <w:color w:val="993366"/>
          <w:sz w:val="13"/>
          <w:szCs w:val="20"/>
          <w:lang w:val="en-GB" w:eastAsia="en-GB"/>
        </w:rPr>
        <w:t>OPTIONAL</w:t>
      </w:r>
      <w:r>
        <w:rPr>
          <w:rFonts w:ascii="Courier New" w:hAnsi="Courier New" w:cs="Courier New"/>
          <w:noProof/>
          <w:sz w:val="13"/>
          <w:szCs w:val="20"/>
          <w:lang w:val="en-GB" w:eastAsia="en-GB"/>
        </w:rPr>
        <w:t xml:space="preserve">  </w:t>
      </w:r>
      <w:r>
        <w:rPr>
          <w:rFonts w:ascii="Courier New" w:hAnsi="Courier New" w:cs="Courier New"/>
          <w:noProof/>
          <w:color w:val="808080"/>
          <w:sz w:val="13"/>
          <w:szCs w:val="20"/>
          <w:lang w:val="en-GB" w:eastAsia="en-GB"/>
        </w:rPr>
        <w:t>-- Need N</w:t>
      </w:r>
    </w:p>
    <w:p w14:paraId="2ACA0AAA"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 xml:space="preserve">    ]]</w:t>
      </w:r>
    </w:p>
    <w:p w14:paraId="2407D9BA" w14:textId="77777777" w:rsidR="002F4A2E" w:rsidRDefault="00157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r>
        <w:rPr>
          <w:rFonts w:ascii="Courier New" w:hAnsi="Courier New" w:cs="Courier New"/>
          <w:noProof/>
          <w:sz w:val="13"/>
          <w:szCs w:val="20"/>
          <w:lang w:val="en-GB" w:eastAsia="en-GB"/>
        </w:rPr>
        <w:t>}</w:t>
      </w:r>
    </w:p>
    <w:p w14:paraId="5C38705D" w14:textId="77777777" w:rsidR="002F4A2E" w:rsidRDefault="002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3"/>
          <w:szCs w:val="20"/>
          <w:lang w:val="en-GB" w:eastAsia="en-GB"/>
        </w:rPr>
      </w:pPr>
    </w:p>
    <w:p w14:paraId="7C3B77AC" w14:textId="77777777" w:rsidR="002F4A2E" w:rsidRDefault="00157910">
      <w:pPr>
        <w:spacing w:beforeLines="50" w:before="120" w:afterLines="50" w:after="120"/>
        <w:jc w:val="both"/>
        <w:rPr>
          <w:rFonts w:eastAsiaTheme="minorEastAsia"/>
          <w:iCs/>
          <w:lang w:val="en-GB" w:eastAsia="zh-CN"/>
        </w:rPr>
      </w:pPr>
      <w:r>
        <w:rPr>
          <w:rFonts w:eastAsiaTheme="minorEastAsia" w:hint="eastAsia"/>
          <w:iCs/>
          <w:lang w:val="en-GB" w:eastAsia="zh-CN"/>
        </w:rPr>
        <w:t>For Alt</w:t>
      </w:r>
      <w:r w:rsidR="00991A48">
        <w:rPr>
          <w:rFonts w:eastAsiaTheme="minorEastAsia" w:hint="eastAsia"/>
          <w:iCs/>
          <w:lang w:val="en-GB" w:eastAsia="zh-CN"/>
        </w:rPr>
        <w:t>.</w:t>
      </w:r>
      <w:r>
        <w:rPr>
          <w:rFonts w:eastAsiaTheme="minorEastAsia" w:hint="eastAsia"/>
          <w:iCs/>
          <w:lang w:val="en-GB" w:eastAsia="zh-CN"/>
        </w:rPr>
        <w:t xml:space="preserve">1, </w:t>
      </w:r>
      <w:r>
        <w:rPr>
          <w:rFonts w:eastAsiaTheme="minorEastAsia"/>
          <w:iCs/>
          <w:lang w:val="en-GB" w:eastAsia="zh-CN"/>
        </w:rPr>
        <w:t>UL Tx switching</w:t>
      </w:r>
      <w:r>
        <w:rPr>
          <w:rFonts w:eastAsiaTheme="minorEastAsia" w:hint="eastAsia"/>
          <w:iCs/>
          <w:lang w:val="en-GB" w:eastAsia="zh-CN"/>
        </w:rPr>
        <w:t xml:space="preserve"> option configuration in </w:t>
      </w:r>
      <w:r>
        <w:rPr>
          <w:rFonts w:eastAsiaTheme="minorEastAsia"/>
          <w:iCs/>
          <w:lang w:val="en-GB" w:eastAsia="zh-CN"/>
        </w:rPr>
        <w:t>Rel-16/17</w:t>
      </w:r>
      <w:r>
        <w:rPr>
          <w:rFonts w:eastAsiaTheme="minorEastAsia" w:hint="eastAsia"/>
          <w:iCs/>
          <w:lang w:val="en-GB" w:eastAsia="zh-CN"/>
        </w:rPr>
        <w:t xml:space="preserve"> is reused for Rel-18</w:t>
      </w:r>
      <w:r>
        <w:rPr>
          <w:rFonts w:eastAsiaTheme="minorEastAsia"/>
          <w:iCs/>
          <w:lang w:val="en-GB" w:eastAsia="zh-CN"/>
        </w:rPr>
        <w:t xml:space="preserve"> Tx switching</w:t>
      </w:r>
      <w:r>
        <w:rPr>
          <w:rFonts w:eastAsiaTheme="minorEastAsia" w:hint="eastAsia"/>
          <w:iCs/>
          <w:lang w:val="en-GB" w:eastAsia="zh-CN"/>
        </w:rPr>
        <w:t>. C</w:t>
      </w:r>
      <w:r>
        <w:rPr>
          <w:rFonts w:eastAsiaTheme="minorEastAsia"/>
          <w:iCs/>
          <w:lang w:val="en-GB" w:eastAsia="zh-CN"/>
        </w:rPr>
        <w:t>oncurrent transmission</w:t>
      </w:r>
      <w:r>
        <w:rPr>
          <w:rFonts w:eastAsiaTheme="minorEastAsia" w:hint="eastAsia"/>
          <w:iCs/>
          <w:lang w:val="en-GB" w:eastAsia="zh-CN"/>
        </w:rPr>
        <w:t xml:space="preserve"> on some </w:t>
      </w:r>
      <w:r>
        <w:rPr>
          <w:rFonts w:eastAsiaTheme="minorEastAsia"/>
          <w:iCs/>
          <w:lang w:val="en-GB" w:eastAsia="zh-CN"/>
        </w:rPr>
        <w:t>band pair(s) in the band combination</w:t>
      </w:r>
      <w:r>
        <w:rPr>
          <w:rFonts w:eastAsiaTheme="minorEastAsia" w:hint="eastAsia"/>
          <w:iCs/>
          <w:lang w:val="en-GB" w:eastAsia="zh-CN"/>
        </w:rPr>
        <w:t xml:space="preserve"> can</w:t>
      </w:r>
      <w:r>
        <w:rPr>
          <w:rFonts w:eastAsiaTheme="minorEastAsia"/>
          <w:iCs/>
          <w:lang w:val="en-GB" w:eastAsia="zh-CN"/>
        </w:rPr>
        <w:t>’</w:t>
      </w:r>
      <w:r>
        <w:rPr>
          <w:rFonts w:eastAsiaTheme="minorEastAsia" w:hint="eastAsia"/>
          <w:iCs/>
          <w:lang w:val="en-GB" w:eastAsia="zh-CN"/>
        </w:rPr>
        <w:t>t be configured via Alt1.</w:t>
      </w:r>
    </w:p>
    <w:p w14:paraId="106B042A" w14:textId="77777777" w:rsidR="002F4A2E" w:rsidRDefault="00157910">
      <w:pPr>
        <w:spacing w:beforeLines="50" w:before="120" w:afterLines="50" w:after="120"/>
        <w:jc w:val="both"/>
        <w:rPr>
          <w:rFonts w:eastAsiaTheme="minorEastAsia"/>
          <w:iCs/>
          <w:lang w:val="en-GB" w:eastAsia="zh-CN"/>
        </w:rPr>
      </w:pPr>
      <w:r>
        <w:rPr>
          <w:rFonts w:eastAsiaTheme="minorEastAsia" w:hint="eastAsia"/>
          <w:iCs/>
          <w:lang w:val="en-GB" w:eastAsia="zh-CN"/>
        </w:rPr>
        <w:t>For Alt</w:t>
      </w:r>
      <w:r w:rsidR="00991A48">
        <w:rPr>
          <w:rFonts w:eastAsiaTheme="minorEastAsia" w:hint="eastAsia"/>
          <w:iCs/>
          <w:lang w:val="en-GB" w:eastAsia="zh-CN"/>
        </w:rPr>
        <w:t>.</w:t>
      </w:r>
      <w:r>
        <w:rPr>
          <w:rFonts w:eastAsiaTheme="minorEastAsia" w:hint="eastAsia"/>
          <w:iCs/>
          <w:lang w:val="en-GB" w:eastAsia="zh-CN"/>
        </w:rPr>
        <w:t xml:space="preserve">2, a new </w:t>
      </w:r>
      <w:r>
        <w:rPr>
          <w:rFonts w:eastAsiaTheme="minorEastAsia"/>
          <w:iCs/>
          <w:lang w:val="en-GB" w:eastAsia="zh-CN"/>
        </w:rPr>
        <w:t>UL Tx switching</w:t>
      </w:r>
      <w:r>
        <w:rPr>
          <w:rFonts w:eastAsiaTheme="minorEastAsia" w:hint="eastAsia"/>
          <w:iCs/>
          <w:lang w:val="en-GB" w:eastAsia="zh-CN"/>
        </w:rPr>
        <w:t xml:space="preserve"> option configuration </w:t>
      </w:r>
      <w:r>
        <w:rPr>
          <w:rFonts w:eastAsiaTheme="minorEastAsia"/>
          <w:iCs/>
          <w:lang w:val="en-GB" w:eastAsia="zh-CN"/>
        </w:rPr>
        <w:t>for each band pair in the band combination</w:t>
      </w:r>
      <w:r>
        <w:rPr>
          <w:rFonts w:eastAsiaTheme="minorEastAsia" w:hint="eastAsia"/>
          <w:iCs/>
          <w:lang w:val="en-GB" w:eastAsia="zh-CN"/>
        </w:rPr>
        <w:t xml:space="preserve"> needs to be introduced for Rel-18</w:t>
      </w:r>
      <w:r>
        <w:rPr>
          <w:rFonts w:eastAsiaTheme="minorEastAsia"/>
          <w:iCs/>
          <w:lang w:val="en-GB" w:eastAsia="zh-CN"/>
        </w:rPr>
        <w:t xml:space="preserve"> Tx switching</w:t>
      </w:r>
      <w:r>
        <w:rPr>
          <w:rFonts w:eastAsiaTheme="minorEastAsia" w:hint="eastAsia"/>
          <w:iCs/>
          <w:lang w:val="en-GB" w:eastAsia="zh-CN"/>
        </w:rPr>
        <w:t>.</w:t>
      </w:r>
    </w:p>
    <w:p w14:paraId="748B6A57" w14:textId="77777777" w:rsidR="002F4A2E" w:rsidRDefault="00157910">
      <w:pPr>
        <w:spacing w:beforeLines="50" w:before="120" w:afterLines="50" w:after="120"/>
        <w:jc w:val="both"/>
        <w:rPr>
          <w:rFonts w:eastAsiaTheme="minorEastAsia"/>
          <w:iCs/>
          <w:lang w:val="en-GB" w:eastAsia="zh-CN"/>
        </w:rPr>
      </w:pPr>
      <w:r>
        <w:rPr>
          <w:rFonts w:eastAsiaTheme="minorEastAsia" w:hint="eastAsia"/>
          <w:iCs/>
          <w:lang w:val="en-GB" w:eastAsia="zh-CN"/>
        </w:rPr>
        <w:t>For Alt</w:t>
      </w:r>
      <w:r w:rsidR="00991A48">
        <w:rPr>
          <w:rFonts w:eastAsiaTheme="minorEastAsia" w:hint="eastAsia"/>
          <w:iCs/>
          <w:lang w:val="en-GB" w:eastAsia="zh-CN"/>
        </w:rPr>
        <w:t>.</w:t>
      </w:r>
      <w:r>
        <w:rPr>
          <w:rFonts w:eastAsiaTheme="minorEastAsia" w:hint="eastAsia"/>
          <w:iCs/>
          <w:lang w:val="en-GB" w:eastAsia="zh-CN"/>
        </w:rPr>
        <w:t xml:space="preserve">3, a new </w:t>
      </w:r>
      <w:r>
        <w:rPr>
          <w:rFonts w:eastAsiaTheme="minorEastAsia"/>
          <w:iCs/>
          <w:lang w:val="en-GB" w:eastAsia="zh-CN"/>
        </w:rPr>
        <w:t>UL Tx switching</w:t>
      </w:r>
      <w:r>
        <w:rPr>
          <w:rFonts w:eastAsiaTheme="minorEastAsia" w:hint="eastAsia"/>
          <w:iCs/>
          <w:lang w:val="en-GB" w:eastAsia="zh-CN"/>
        </w:rPr>
        <w:t xml:space="preserve"> </w:t>
      </w:r>
      <w:r>
        <w:rPr>
          <w:rFonts w:eastAsiaTheme="minorEastAsia"/>
          <w:iCs/>
          <w:lang w:val="en-GB" w:eastAsia="zh-CN"/>
        </w:rPr>
        <w:t>concurrent transmission</w:t>
      </w:r>
      <w:r>
        <w:rPr>
          <w:rFonts w:eastAsiaTheme="minorEastAsia" w:hint="eastAsia"/>
          <w:iCs/>
          <w:lang w:val="en-GB" w:eastAsia="zh-CN"/>
        </w:rPr>
        <w:t xml:space="preserve"> configuration </w:t>
      </w:r>
      <w:r>
        <w:rPr>
          <w:rFonts w:eastAsiaTheme="minorEastAsia"/>
          <w:iCs/>
          <w:lang w:val="en-GB" w:eastAsia="zh-CN"/>
        </w:rPr>
        <w:t xml:space="preserve">for </w:t>
      </w:r>
      <w:r>
        <w:rPr>
          <w:rFonts w:eastAsiaTheme="minorEastAsia" w:hint="eastAsia"/>
          <w:iCs/>
          <w:lang w:val="en-GB" w:eastAsia="zh-CN"/>
        </w:rPr>
        <w:t>the</w:t>
      </w:r>
      <w:r>
        <w:rPr>
          <w:rFonts w:eastAsiaTheme="minorEastAsia"/>
          <w:iCs/>
          <w:lang w:val="en-GB" w:eastAsia="zh-CN"/>
        </w:rPr>
        <w:t xml:space="preserve"> band pair</w:t>
      </w:r>
      <w:r>
        <w:rPr>
          <w:rFonts w:eastAsiaTheme="minorEastAsia" w:hint="eastAsia"/>
          <w:iCs/>
          <w:lang w:val="en-GB" w:eastAsia="zh-CN"/>
        </w:rPr>
        <w:t>(s)</w:t>
      </w:r>
      <w:r>
        <w:rPr>
          <w:rFonts w:eastAsiaTheme="minorEastAsia"/>
          <w:iCs/>
          <w:lang w:val="en-GB" w:eastAsia="zh-CN"/>
        </w:rPr>
        <w:t xml:space="preserve"> in the band combination</w:t>
      </w:r>
      <w:r>
        <w:rPr>
          <w:rFonts w:eastAsiaTheme="minorEastAsia" w:hint="eastAsia"/>
          <w:iCs/>
          <w:lang w:val="en-GB" w:eastAsia="zh-CN"/>
        </w:rPr>
        <w:t xml:space="preserve"> needs to be introduced for Rel-18</w:t>
      </w:r>
      <w:r>
        <w:rPr>
          <w:rFonts w:eastAsiaTheme="minorEastAsia"/>
          <w:iCs/>
          <w:lang w:val="en-GB" w:eastAsia="zh-CN"/>
        </w:rPr>
        <w:t xml:space="preserve"> Tx switching</w:t>
      </w:r>
      <w:r>
        <w:rPr>
          <w:rFonts w:eastAsiaTheme="minorEastAsia" w:hint="eastAsia"/>
          <w:iCs/>
          <w:lang w:val="en-GB" w:eastAsia="zh-CN"/>
        </w:rPr>
        <w:t xml:space="preserve">. The restriction is </w:t>
      </w:r>
      <w:proofErr w:type="spellStart"/>
      <w:r>
        <w:rPr>
          <w:rFonts w:eastAsiaTheme="minorEastAsia" w:hint="eastAsia"/>
          <w:iCs/>
          <w:lang w:val="en-GB" w:eastAsia="zh-CN"/>
        </w:rPr>
        <w:t>gNB</w:t>
      </w:r>
      <w:proofErr w:type="spellEnd"/>
      <w:r>
        <w:rPr>
          <w:rFonts w:eastAsiaTheme="minorEastAsia" w:hint="eastAsia"/>
          <w:iCs/>
          <w:lang w:val="en-GB" w:eastAsia="zh-CN"/>
        </w:rPr>
        <w:t xml:space="preserve"> can</w:t>
      </w:r>
      <w:r>
        <w:rPr>
          <w:rFonts w:eastAsiaTheme="minorEastAsia"/>
          <w:iCs/>
          <w:lang w:val="en-GB" w:eastAsia="zh-CN"/>
        </w:rPr>
        <w:t>’</w:t>
      </w:r>
      <w:r>
        <w:rPr>
          <w:rFonts w:eastAsiaTheme="minorEastAsia" w:hint="eastAsia"/>
          <w:iCs/>
          <w:lang w:val="en-GB" w:eastAsia="zh-CN"/>
        </w:rPr>
        <w:t xml:space="preserve">t configure </w:t>
      </w:r>
      <w:proofErr w:type="spellStart"/>
      <w:r w:rsidRPr="00292891">
        <w:rPr>
          <w:rFonts w:eastAsiaTheme="minorEastAsia"/>
          <w:i/>
          <w:lang w:val="en-GB" w:eastAsia="zh-CN"/>
        </w:rPr>
        <w:t>switchedUL</w:t>
      </w:r>
      <w:proofErr w:type="spellEnd"/>
      <w:r>
        <w:rPr>
          <w:rFonts w:eastAsiaTheme="minorEastAsia"/>
          <w:iCs/>
          <w:lang w:val="en-GB" w:eastAsia="zh-CN"/>
        </w:rPr>
        <w:t xml:space="preserve"> </w:t>
      </w:r>
      <w:r>
        <w:rPr>
          <w:rFonts w:eastAsiaTheme="minorEastAsia" w:hint="eastAsia"/>
          <w:iCs/>
          <w:lang w:val="en-GB" w:eastAsia="zh-CN"/>
        </w:rPr>
        <w:t xml:space="preserve">only </w:t>
      </w:r>
      <w:r>
        <w:rPr>
          <w:rFonts w:eastAsiaTheme="minorEastAsia"/>
          <w:iCs/>
          <w:lang w:val="en-GB" w:eastAsia="zh-CN"/>
        </w:rPr>
        <w:t xml:space="preserve">for </w:t>
      </w:r>
      <w:r>
        <w:rPr>
          <w:rFonts w:eastAsiaTheme="minorEastAsia" w:hint="eastAsia"/>
          <w:iCs/>
          <w:lang w:val="en-GB" w:eastAsia="zh-CN"/>
        </w:rPr>
        <w:t>some</w:t>
      </w:r>
      <w:r>
        <w:rPr>
          <w:rFonts w:eastAsiaTheme="minorEastAsia"/>
          <w:iCs/>
          <w:lang w:val="en-GB" w:eastAsia="zh-CN"/>
        </w:rPr>
        <w:t xml:space="preserve"> band pairs in the band combination</w:t>
      </w:r>
      <w:r>
        <w:rPr>
          <w:rFonts w:eastAsiaTheme="minorEastAsia" w:hint="eastAsia"/>
          <w:iCs/>
          <w:lang w:val="en-GB" w:eastAsia="zh-CN"/>
        </w:rPr>
        <w:t>.</w:t>
      </w:r>
    </w:p>
    <w:p w14:paraId="237B7675" w14:textId="1913F91C" w:rsidR="002F4A2E" w:rsidRDefault="00157910">
      <w:pPr>
        <w:spacing w:beforeLines="50" w:before="120" w:afterLines="50" w:after="120"/>
        <w:jc w:val="both"/>
        <w:rPr>
          <w:rFonts w:eastAsiaTheme="minorEastAsia"/>
          <w:iCs/>
          <w:lang w:val="en-GB" w:eastAsia="zh-CN"/>
        </w:rPr>
      </w:pPr>
      <w:r>
        <w:rPr>
          <w:rFonts w:eastAsiaTheme="minorEastAsia" w:hint="eastAsia"/>
          <w:iCs/>
          <w:lang w:val="en-GB" w:eastAsia="zh-CN"/>
        </w:rPr>
        <w:t>In RAN1#11</w:t>
      </w:r>
      <w:r w:rsidR="00693DF1">
        <w:rPr>
          <w:rFonts w:eastAsiaTheme="minorEastAsia" w:hint="eastAsia"/>
          <w:iCs/>
          <w:lang w:val="en-GB" w:eastAsia="zh-CN"/>
        </w:rPr>
        <w:t>1</w:t>
      </w:r>
      <w:r>
        <w:rPr>
          <w:rFonts w:eastAsiaTheme="minorEastAsia" w:hint="eastAsia"/>
          <w:iCs/>
          <w:lang w:val="en-GB" w:eastAsia="zh-CN"/>
        </w:rPr>
        <w:t xml:space="preserve"> meeting, RAN1 has concluded on </w:t>
      </w:r>
      <w:proofErr w:type="spellStart"/>
      <w:r w:rsidRPr="0081454F">
        <w:rPr>
          <w:rFonts w:eastAsiaTheme="minorEastAsia"/>
          <w:i/>
          <w:lang w:val="en-GB" w:eastAsia="zh-CN"/>
        </w:rPr>
        <w:t>switchedUL</w:t>
      </w:r>
      <w:proofErr w:type="spellEnd"/>
      <w:r w:rsidRPr="0081454F">
        <w:rPr>
          <w:rFonts w:eastAsiaTheme="minorEastAsia" w:hint="eastAsia"/>
          <w:iCs/>
          <w:lang w:val="en-GB" w:eastAsia="zh-CN"/>
        </w:rPr>
        <w:t>/</w:t>
      </w:r>
      <w:proofErr w:type="spellStart"/>
      <w:r w:rsidRPr="0081454F">
        <w:rPr>
          <w:rFonts w:eastAsiaTheme="minorEastAsia" w:hint="eastAsia"/>
          <w:i/>
          <w:lang w:val="en-GB" w:eastAsia="zh-CN"/>
        </w:rPr>
        <w:t>dualUL</w:t>
      </w:r>
      <w:proofErr w:type="spellEnd"/>
      <w:r>
        <w:rPr>
          <w:rFonts w:eastAsiaTheme="minorEastAsia" w:hint="eastAsia"/>
          <w:iCs/>
          <w:lang w:val="en-GB" w:eastAsia="zh-CN"/>
        </w:rPr>
        <w:t xml:space="preserve"> is applied </w:t>
      </w:r>
      <w:r>
        <w:rPr>
          <w:rFonts w:eastAsiaTheme="minorEastAsia"/>
          <w:iCs/>
          <w:lang w:val="en-GB" w:eastAsia="zh-CN"/>
        </w:rPr>
        <w:t>on some of the bands</w:t>
      </w:r>
      <w:r w:rsidR="00693DF1">
        <w:rPr>
          <w:rFonts w:eastAsiaTheme="minorEastAsia" w:hint="eastAsia"/>
          <w:iCs/>
          <w:lang w:val="en-GB" w:eastAsia="zh-CN"/>
        </w:rPr>
        <w:t>/band pair(s)</w:t>
      </w:r>
      <w:r>
        <w:rPr>
          <w:rFonts w:eastAsiaTheme="minorEastAsia" w:hint="eastAsia"/>
          <w:iCs/>
          <w:lang w:val="en-GB" w:eastAsia="zh-CN"/>
        </w:rPr>
        <w:t xml:space="preserve"> or </w:t>
      </w:r>
      <w:r>
        <w:rPr>
          <w:rFonts w:eastAsiaTheme="minorEastAsia"/>
          <w:iCs/>
          <w:lang w:val="en-GB" w:eastAsia="zh-CN"/>
        </w:rPr>
        <w:t>all the bands</w:t>
      </w:r>
      <w:r w:rsidR="00693DF1">
        <w:rPr>
          <w:rFonts w:eastAsiaTheme="minorEastAsia" w:hint="eastAsia"/>
          <w:iCs/>
          <w:lang w:val="en-GB" w:eastAsia="zh-CN"/>
        </w:rPr>
        <w:t>/band pair(s)</w:t>
      </w:r>
      <w:r>
        <w:rPr>
          <w:rFonts w:eastAsiaTheme="minorEastAsia"/>
          <w:iCs/>
          <w:lang w:val="en-GB" w:eastAsia="zh-CN"/>
        </w:rPr>
        <w:t xml:space="preserve"> in the band combination</w:t>
      </w:r>
      <w:r>
        <w:rPr>
          <w:rFonts w:eastAsiaTheme="minorEastAsia" w:hint="eastAsia"/>
          <w:iCs/>
          <w:lang w:val="en-GB" w:eastAsia="zh-CN"/>
        </w:rPr>
        <w:t xml:space="preserve">. And RAN1 has concluded </w:t>
      </w:r>
      <w:r w:rsidR="00693DF1">
        <w:rPr>
          <w:rFonts w:eastAsiaTheme="minorEastAsia" w:hint="eastAsia"/>
          <w:iCs/>
          <w:lang w:val="en-GB" w:eastAsia="zh-CN"/>
        </w:rPr>
        <w:t>that</w:t>
      </w:r>
      <w:r>
        <w:rPr>
          <w:rFonts w:eastAsiaTheme="minorEastAsia" w:hint="eastAsia"/>
          <w:iCs/>
          <w:lang w:val="en-GB" w:eastAsia="zh-CN"/>
        </w:rPr>
        <w:t xml:space="preserve"> </w:t>
      </w:r>
      <w:r>
        <w:rPr>
          <w:rFonts w:eastAsiaTheme="minorEastAsia"/>
          <w:iCs/>
          <w:lang w:val="en-GB" w:eastAsia="zh-CN"/>
        </w:rPr>
        <w:t>concurrent transmission</w:t>
      </w:r>
      <w:r>
        <w:rPr>
          <w:rFonts w:eastAsiaTheme="minorEastAsia" w:hint="eastAsia"/>
          <w:iCs/>
          <w:lang w:val="en-GB" w:eastAsia="zh-CN"/>
        </w:rPr>
        <w:t xml:space="preserve"> </w:t>
      </w:r>
      <w:r w:rsidR="00693DF1">
        <w:rPr>
          <w:rFonts w:eastAsiaTheme="minorEastAsia" w:hint="eastAsia"/>
          <w:iCs/>
          <w:lang w:val="en-GB" w:eastAsia="zh-CN"/>
        </w:rPr>
        <w:t>can be</w:t>
      </w:r>
      <w:r>
        <w:rPr>
          <w:rFonts w:eastAsiaTheme="minorEastAsia" w:hint="eastAsia"/>
          <w:iCs/>
          <w:lang w:val="en-GB" w:eastAsia="zh-CN"/>
        </w:rPr>
        <w:t xml:space="preserve"> supported on some </w:t>
      </w:r>
      <w:r>
        <w:rPr>
          <w:rFonts w:eastAsiaTheme="minorEastAsia"/>
          <w:iCs/>
          <w:lang w:val="en-GB" w:eastAsia="zh-CN"/>
        </w:rPr>
        <w:t>band pair(s)</w:t>
      </w:r>
      <w:r>
        <w:rPr>
          <w:rFonts w:eastAsiaTheme="minorEastAsia" w:hint="eastAsia"/>
          <w:iCs/>
          <w:lang w:val="en-GB" w:eastAsia="zh-CN"/>
        </w:rPr>
        <w:t xml:space="preserve"> </w:t>
      </w:r>
      <w:r w:rsidR="00292891">
        <w:rPr>
          <w:rFonts w:eastAsiaTheme="minorEastAsia"/>
          <w:iCs/>
          <w:lang w:val="en-GB" w:eastAsia="zh-CN"/>
        </w:rPr>
        <w:t>but can</w:t>
      </w:r>
      <w:r>
        <w:rPr>
          <w:rFonts w:eastAsiaTheme="minorEastAsia" w:hint="eastAsia"/>
          <w:iCs/>
          <w:lang w:val="en-GB" w:eastAsia="zh-CN"/>
        </w:rPr>
        <w:t xml:space="preserve">not </w:t>
      </w:r>
      <w:r w:rsidR="00292891">
        <w:rPr>
          <w:rFonts w:eastAsiaTheme="minorEastAsia"/>
          <w:iCs/>
          <w:lang w:val="en-GB" w:eastAsia="zh-CN"/>
        </w:rPr>
        <w:t xml:space="preserve">be </w:t>
      </w:r>
      <w:r>
        <w:rPr>
          <w:rFonts w:eastAsiaTheme="minorEastAsia" w:hint="eastAsia"/>
          <w:iCs/>
          <w:lang w:val="en-GB" w:eastAsia="zh-CN"/>
        </w:rPr>
        <w:t xml:space="preserve">supported on other </w:t>
      </w:r>
      <w:r>
        <w:rPr>
          <w:rFonts w:eastAsiaTheme="minorEastAsia"/>
          <w:iCs/>
          <w:lang w:val="en-GB" w:eastAsia="zh-CN"/>
        </w:rPr>
        <w:t>band pair(s)</w:t>
      </w:r>
      <w:r>
        <w:rPr>
          <w:rFonts w:eastAsiaTheme="minorEastAsia" w:hint="eastAsia"/>
          <w:iCs/>
          <w:lang w:val="en-GB" w:eastAsia="zh-CN"/>
        </w:rPr>
        <w:t>.</w:t>
      </w:r>
    </w:p>
    <w:tbl>
      <w:tblPr>
        <w:tblStyle w:val="aa"/>
        <w:tblW w:w="0" w:type="auto"/>
        <w:tblLook w:val="04A0" w:firstRow="1" w:lastRow="0" w:firstColumn="1" w:lastColumn="0" w:noHBand="0" w:noVBand="1"/>
      </w:tblPr>
      <w:tblGrid>
        <w:gridCol w:w="8522"/>
      </w:tblGrid>
      <w:tr w:rsidR="002F4A2E" w14:paraId="72411CC7" w14:textId="77777777">
        <w:tc>
          <w:tcPr>
            <w:tcW w:w="8522" w:type="dxa"/>
          </w:tcPr>
          <w:p w14:paraId="527C1AE1" w14:textId="77777777" w:rsidR="00693DF1" w:rsidRDefault="00693DF1" w:rsidP="00693DF1">
            <w:pPr>
              <w:rPr>
                <w:highlight w:val="green"/>
                <w:lang w:eastAsia="x-none"/>
              </w:rPr>
            </w:pPr>
            <w:r>
              <w:rPr>
                <w:highlight w:val="green"/>
                <w:lang w:eastAsia="x-none"/>
              </w:rPr>
              <w:t>Agreement:</w:t>
            </w:r>
          </w:p>
          <w:p w14:paraId="7E20024D" w14:textId="77777777" w:rsidR="00693DF1" w:rsidRDefault="00693DF1" w:rsidP="00693DF1">
            <w:r>
              <w:t>For switched UL, if UE supports up to 2 ports UL transmission on all the bands in the band combination, only switching cases (Tx chain states) with 2T are assumed</w:t>
            </w:r>
          </w:p>
          <w:p w14:paraId="2D0538A3" w14:textId="77777777" w:rsidR="00693DF1" w:rsidRDefault="00693DF1" w:rsidP="00AA5919">
            <w:pPr>
              <w:pStyle w:val="af3"/>
              <w:numPr>
                <w:ilvl w:val="0"/>
                <w:numId w:val="13"/>
              </w:numPr>
              <w:textAlignment w:val="auto"/>
              <w:rPr>
                <w:lang w:eastAsia="x-none"/>
              </w:rPr>
            </w:pPr>
            <w:r>
              <w:rPr>
                <w:lang w:eastAsia="x-none"/>
              </w:rPr>
              <w:t>Conclusion: In case of 3 bands, 3 switching cases ({2T,0T,0T}, {0T,2T,0T}, {0T,0T,2T}) are assumed</w:t>
            </w:r>
          </w:p>
          <w:p w14:paraId="3C5A9803" w14:textId="77777777" w:rsidR="00693DF1" w:rsidRDefault="00693DF1" w:rsidP="00AA5919">
            <w:pPr>
              <w:pStyle w:val="af3"/>
              <w:numPr>
                <w:ilvl w:val="0"/>
                <w:numId w:val="13"/>
              </w:numPr>
              <w:textAlignment w:val="auto"/>
              <w:rPr>
                <w:lang w:val="fr-FR" w:eastAsia="x-none"/>
              </w:rPr>
            </w:pPr>
            <w:r>
              <w:rPr>
                <w:lang w:val="fr-FR" w:eastAsia="x-none"/>
              </w:rPr>
              <w:t>Conclusion: In case of 4 bands, 4 switching cases ({2T,0T,0T,0T}, {0T,2T,0T,0T}, {0T,0T,2T,0T}, {0T,0T,0T,2T}) are assumed</w:t>
            </w:r>
          </w:p>
          <w:p w14:paraId="7A8679E9" w14:textId="77777777" w:rsidR="00693DF1" w:rsidRDefault="00693DF1" w:rsidP="00AA5919">
            <w:pPr>
              <w:pStyle w:val="af3"/>
              <w:numPr>
                <w:ilvl w:val="0"/>
                <w:numId w:val="13"/>
              </w:numPr>
              <w:textAlignment w:val="auto"/>
              <w:rPr>
                <w:lang w:eastAsia="x-none"/>
              </w:rPr>
            </w:pPr>
            <w:r>
              <w:rPr>
                <w:lang w:eastAsia="x-none"/>
              </w:rPr>
              <w:t>Based on the assumption, the switching gap is required for every UL transmission with changing transmitting band from preceding transmission in this scenario</w:t>
            </w:r>
          </w:p>
          <w:p w14:paraId="13FFE326" w14:textId="77777777" w:rsidR="00693DF1" w:rsidRDefault="00693DF1" w:rsidP="00693DF1">
            <w:pPr>
              <w:rPr>
                <w:highlight w:val="green"/>
                <w:lang w:eastAsia="x-none"/>
              </w:rPr>
            </w:pPr>
            <w:r>
              <w:rPr>
                <w:highlight w:val="green"/>
                <w:lang w:eastAsia="x-none"/>
              </w:rPr>
              <w:t>Agreement:</w:t>
            </w:r>
          </w:p>
          <w:p w14:paraId="5AB9D3E3" w14:textId="77777777" w:rsidR="00693DF1" w:rsidRDefault="00693DF1" w:rsidP="00693DF1">
            <w:r>
              <w:t>For switched UL, if UE supports up to 2 ports UL transmission only on some of the bands in the band combination, only switching cases (Tx chain states) with 2T are assumed</w:t>
            </w:r>
          </w:p>
          <w:p w14:paraId="26029651" w14:textId="77777777" w:rsidR="00693DF1" w:rsidRDefault="00693DF1" w:rsidP="00AA5919">
            <w:pPr>
              <w:pStyle w:val="af3"/>
              <w:numPr>
                <w:ilvl w:val="0"/>
                <w:numId w:val="18"/>
              </w:numPr>
              <w:textAlignment w:val="auto"/>
            </w:pPr>
            <w:r>
              <w:t>Based on the assumption, the switching gap is required for every UL transmission with changing transmitting band from preceding transmission in this scenario</w:t>
            </w:r>
          </w:p>
          <w:p w14:paraId="4C4D55A6" w14:textId="77777777" w:rsidR="00693DF1" w:rsidRDefault="00693DF1" w:rsidP="00693DF1">
            <w:pPr>
              <w:rPr>
                <w:highlight w:val="green"/>
                <w:lang w:eastAsia="x-none"/>
              </w:rPr>
            </w:pPr>
            <w:r>
              <w:rPr>
                <w:highlight w:val="green"/>
                <w:lang w:eastAsia="x-none"/>
              </w:rPr>
              <w:t>Agreement:</w:t>
            </w:r>
          </w:p>
          <w:p w14:paraId="4DDBB24C" w14:textId="77777777" w:rsidR="00693DF1" w:rsidRDefault="00693DF1" w:rsidP="00693DF1">
            <w:r>
              <w:t>For dual UL, if a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p w14:paraId="0053E428" w14:textId="77777777" w:rsidR="00693DF1" w:rsidRDefault="00693DF1" w:rsidP="00693DF1">
            <w:pPr>
              <w:rPr>
                <w:lang w:eastAsia="x-none"/>
              </w:rPr>
            </w:pPr>
          </w:p>
          <w:p w14:paraId="2D647E24" w14:textId="77777777" w:rsidR="00693DF1" w:rsidRDefault="00693DF1" w:rsidP="00693DF1">
            <w:pPr>
              <w:rPr>
                <w:highlight w:val="green"/>
                <w:lang w:eastAsia="x-none"/>
              </w:rPr>
            </w:pPr>
            <w:r>
              <w:rPr>
                <w:highlight w:val="green"/>
                <w:lang w:eastAsia="x-none"/>
              </w:rPr>
              <w:t>Agreement:</w:t>
            </w:r>
          </w:p>
          <w:p w14:paraId="0347F9FC" w14:textId="77777777" w:rsidR="00693DF1" w:rsidRDefault="00693DF1" w:rsidP="00693DF1">
            <w:r>
              <w:t>For dual UL, if UE supports concurrent transmission on all band pairs and supports up to 2 ports UL transmission on all the bands in the band combination, all possible switching cases with 1T-1T and 2T are assumed</w:t>
            </w:r>
          </w:p>
          <w:p w14:paraId="7B4DDE4F" w14:textId="77777777" w:rsidR="00693DF1" w:rsidRDefault="00693DF1" w:rsidP="00AA5919">
            <w:pPr>
              <w:pStyle w:val="af3"/>
              <w:numPr>
                <w:ilvl w:val="0"/>
                <w:numId w:val="18"/>
              </w:numPr>
              <w:textAlignment w:val="auto"/>
              <w:rPr>
                <w:lang w:val="fr-FR" w:eastAsia="x-none"/>
              </w:rPr>
            </w:pPr>
            <w:r>
              <w:rPr>
                <w:lang w:val="fr-FR" w:eastAsia="x-none"/>
              </w:rPr>
              <w:t>In case of 3 bands, 6 switching cases ({2T,0T,0T}, {0T,2T,0T}, {0T,0T,2T}, {1T, 1T, 0T}, {1T, 0T, 1T}, {0T, 1T, 1T}) are assumed.</w:t>
            </w:r>
          </w:p>
          <w:p w14:paraId="75566B84" w14:textId="77777777" w:rsidR="00693DF1" w:rsidRDefault="00693DF1" w:rsidP="00AA5919">
            <w:pPr>
              <w:pStyle w:val="af3"/>
              <w:numPr>
                <w:ilvl w:val="0"/>
                <w:numId w:val="18"/>
              </w:numPr>
              <w:textAlignment w:val="auto"/>
              <w:rPr>
                <w:lang w:val="de-DE" w:eastAsia="x-none"/>
              </w:rPr>
            </w:pPr>
            <w:r>
              <w:rPr>
                <w:lang w:val="de-DE" w:eastAsia="x-none"/>
              </w:rPr>
              <w:t xml:space="preserve">In </w:t>
            </w:r>
            <w:proofErr w:type="spellStart"/>
            <w:r>
              <w:rPr>
                <w:lang w:val="de-DE" w:eastAsia="x-none"/>
              </w:rPr>
              <w:t>case</w:t>
            </w:r>
            <w:proofErr w:type="spellEnd"/>
            <w:r>
              <w:rPr>
                <w:lang w:val="de-DE" w:eastAsia="x-none"/>
              </w:rPr>
              <w:t xml:space="preserve"> </w:t>
            </w:r>
            <w:proofErr w:type="spellStart"/>
            <w:r>
              <w:rPr>
                <w:lang w:val="de-DE" w:eastAsia="x-none"/>
              </w:rPr>
              <w:t>of</w:t>
            </w:r>
            <w:proofErr w:type="spellEnd"/>
            <w:r>
              <w:rPr>
                <w:lang w:val="de-DE" w:eastAsia="x-none"/>
              </w:rPr>
              <w:t xml:space="preserve"> 4 bands, 10 </w:t>
            </w:r>
            <w:proofErr w:type="spellStart"/>
            <w:r>
              <w:rPr>
                <w:lang w:val="de-DE" w:eastAsia="x-none"/>
              </w:rPr>
              <w:t>switching</w:t>
            </w:r>
            <w:proofErr w:type="spellEnd"/>
            <w:r>
              <w:rPr>
                <w:lang w:val="de-DE" w:eastAsia="x-none"/>
              </w:rPr>
              <w:t xml:space="preserve"> </w:t>
            </w:r>
            <w:proofErr w:type="spellStart"/>
            <w:r>
              <w:rPr>
                <w:lang w:val="de-DE" w:eastAsia="x-none"/>
              </w:rPr>
              <w:t>cases</w:t>
            </w:r>
            <w:proofErr w:type="spellEnd"/>
            <w:r>
              <w:rPr>
                <w:lang w:val="de-DE" w:eastAsia="x-none"/>
              </w:rPr>
              <w:t xml:space="preserve"> ({2T,0T,0T,0T}, {0T,2T,0T,0T}, {0T,0T,2T,0T}, {0T,0T,0T,2T}, {1T,1T,0T,0T}, {1T,0T,1T,0T}, {1T,0T,0T,1T}, {0T,1T,1T,0T}, {0T,1T,0T,1T}, {0T,0T,1T,1T}) </w:t>
            </w:r>
            <w:proofErr w:type="spellStart"/>
            <w:r>
              <w:rPr>
                <w:lang w:val="de-DE" w:eastAsia="x-none"/>
              </w:rPr>
              <w:t>are</w:t>
            </w:r>
            <w:proofErr w:type="spellEnd"/>
            <w:r>
              <w:rPr>
                <w:lang w:val="de-DE" w:eastAsia="x-none"/>
              </w:rPr>
              <w:t xml:space="preserve"> </w:t>
            </w:r>
            <w:proofErr w:type="spellStart"/>
            <w:r>
              <w:rPr>
                <w:lang w:val="de-DE" w:eastAsia="x-none"/>
              </w:rPr>
              <w:t>assumed</w:t>
            </w:r>
            <w:proofErr w:type="spellEnd"/>
            <w:r>
              <w:rPr>
                <w:lang w:val="de-DE" w:eastAsia="x-none"/>
              </w:rPr>
              <w:t>.</w:t>
            </w:r>
          </w:p>
          <w:p w14:paraId="0F67B09A" w14:textId="77777777" w:rsidR="00693DF1" w:rsidRDefault="00693DF1" w:rsidP="00693DF1">
            <w:pPr>
              <w:rPr>
                <w:highlight w:val="green"/>
                <w:lang w:val="en-GB" w:eastAsia="x-none"/>
              </w:rPr>
            </w:pPr>
            <w:r>
              <w:rPr>
                <w:highlight w:val="green"/>
                <w:lang w:eastAsia="x-none"/>
              </w:rPr>
              <w:t>Agreement:</w:t>
            </w:r>
          </w:p>
          <w:p w14:paraId="17EEAAFC" w14:textId="77777777" w:rsidR="00693DF1" w:rsidRDefault="00693DF1" w:rsidP="00693DF1">
            <w:r>
              <w:t>For dual UL, if UE supports up to 2 ports UL transmission only on some of the bands in the band combination, corresponding switching case(s) with 2T for the band where up to 2 ports transmission is not supported are assumed</w:t>
            </w:r>
          </w:p>
          <w:p w14:paraId="3A225160" w14:textId="77777777" w:rsidR="00693DF1" w:rsidRDefault="00693DF1" w:rsidP="00AA5919">
            <w:pPr>
              <w:pStyle w:val="af3"/>
              <w:numPr>
                <w:ilvl w:val="0"/>
                <w:numId w:val="19"/>
              </w:numPr>
              <w:textAlignment w:val="auto"/>
              <w:rPr>
                <w:lang w:eastAsia="x-none"/>
              </w:rPr>
            </w:pPr>
            <w:r>
              <w:rPr>
                <w:lang w:eastAsia="x-none"/>
              </w:rPr>
              <w:t>If the UE does not support concurrent transmission on specific band pair(s) in the band combination, corresponding switching case(s) with 1T-1T for the band pair(s) where concurrent transmission is not supported are not assumed</w:t>
            </w:r>
          </w:p>
          <w:p w14:paraId="5198A2D2" w14:textId="77777777" w:rsidR="00693DF1" w:rsidRDefault="00693DF1" w:rsidP="00693DF1">
            <w:pPr>
              <w:rPr>
                <w:highlight w:val="green"/>
                <w:lang w:eastAsia="x-none"/>
              </w:rPr>
            </w:pPr>
            <w:r>
              <w:rPr>
                <w:highlight w:val="green"/>
                <w:lang w:eastAsia="x-none"/>
              </w:rPr>
              <w:t>Agreement:</w:t>
            </w:r>
          </w:p>
          <w:p w14:paraId="67AB2F0C" w14:textId="77777777" w:rsidR="00693DF1" w:rsidRDefault="00693DF1" w:rsidP="00693DF1">
            <w:r>
              <w:t>Following new conditions are applicable to dual UL only (i.e., not applicable to switched UL)</w:t>
            </w:r>
          </w:p>
          <w:p w14:paraId="2D38DA9E" w14:textId="77777777" w:rsidR="00693DF1" w:rsidRDefault="00693DF1" w:rsidP="00AA5919">
            <w:pPr>
              <w:pStyle w:val="af3"/>
              <w:numPr>
                <w:ilvl w:val="0"/>
                <w:numId w:val="20"/>
              </w:numPr>
              <w:textAlignment w:val="auto"/>
              <w:rPr>
                <w:lang w:eastAsia="x-none"/>
              </w:rPr>
            </w:pPr>
            <w:r>
              <w:rPr>
                <w:lang w:eastAsia="x-none"/>
              </w:rPr>
              <w:lastRenderedPageBreak/>
              <w:t xml:space="preserve">When the UE is to transmit a 1-port or 2-port transmission on one uplink carrier on one band (1st band) and if Tx chain state at the preceding uplink transmission is 1T + 1T each on a carrier on other different bands (2nd and 3rd band) </w:t>
            </w:r>
          </w:p>
          <w:p w14:paraId="7927B184" w14:textId="77777777" w:rsidR="00693DF1" w:rsidRDefault="00693DF1" w:rsidP="00AA5919">
            <w:pPr>
              <w:pStyle w:val="af3"/>
              <w:numPr>
                <w:ilvl w:val="0"/>
                <w:numId w:val="20"/>
              </w:numPr>
              <w:textAlignment w:val="auto"/>
              <w:rPr>
                <w:lang w:eastAsia="x-none"/>
              </w:rPr>
            </w:pPr>
            <w:r>
              <w:rPr>
                <w:lang w:eastAsia="x-none"/>
              </w:rPr>
              <w:t xml:space="preserve">When the UE is to transmit a 1-port + 1-port transmission each on one uplink carrier on different bands (1st and 2nd band) and if Tx chain state at the preceding uplink transmission is 2T on a carrier on another band (3rd band) </w:t>
            </w:r>
          </w:p>
          <w:p w14:paraId="02D21828" w14:textId="77777777" w:rsidR="00693DF1" w:rsidRDefault="00693DF1" w:rsidP="00AA5919">
            <w:pPr>
              <w:pStyle w:val="af3"/>
              <w:numPr>
                <w:ilvl w:val="0"/>
                <w:numId w:val="20"/>
              </w:numPr>
              <w:textAlignment w:val="auto"/>
              <w:rPr>
                <w:lang w:eastAsia="x-none"/>
              </w:rPr>
            </w:pPr>
            <w:r>
              <w:rPr>
                <w:lang w:eastAsia="x-none"/>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50F56C1B" w14:textId="77777777" w:rsidR="002F4A2E" w:rsidRDefault="00693DF1" w:rsidP="00AA5919">
            <w:pPr>
              <w:pStyle w:val="af3"/>
              <w:numPr>
                <w:ilvl w:val="0"/>
                <w:numId w:val="20"/>
              </w:numPr>
              <w:textAlignment w:val="auto"/>
              <w:rPr>
                <w:rFonts w:eastAsiaTheme="minorEastAsia"/>
                <w:sz w:val="18"/>
                <w:lang w:eastAsia="zh-CN"/>
              </w:rPr>
            </w:pPr>
            <w:r>
              <w:rPr>
                <w:lang w:eastAsia="x-none"/>
              </w:rPr>
              <w:t>When the UE is to transmit a 1-port + 1-port transmission each on one uplink carrier on different bands (1st and 2nd band) and if Tx chain state at the preceding uplink transmission is 1T + 1T each on a carrier on other different bands (3rd and 4th band)</w:t>
            </w:r>
          </w:p>
        </w:tc>
      </w:tr>
    </w:tbl>
    <w:p w14:paraId="46F9EE63" w14:textId="1ABE5653" w:rsidR="00810827" w:rsidRDefault="00810827" w:rsidP="00810827">
      <w:pPr>
        <w:spacing w:beforeLines="50" w:before="120" w:afterLines="50" w:after="120"/>
        <w:jc w:val="both"/>
        <w:rPr>
          <w:rFonts w:eastAsiaTheme="minorEastAsia"/>
          <w:iCs/>
          <w:lang w:val="en-GB" w:eastAsia="zh-CN"/>
        </w:rPr>
      </w:pPr>
      <w:r>
        <w:rPr>
          <w:rFonts w:eastAsiaTheme="minorEastAsia" w:hint="eastAsia"/>
          <w:iCs/>
          <w:lang w:val="en-GB" w:eastAsia="zh-CN"/>
        </w:rPr>
        <w:lastRenderedPageBreak/>
        <w:t>Therefore, with the current conclusions in RAN1, we can conclude that Alt.1 is not sufficient. In order to enable configurations of c</w:t>
      </w:r>
      <w:r>
        <w:rPr>
          <w:rFonts w:eastAsiaTheme="minorEastAsia"/>
          <w:iCs/>
          <w:lang w:val="en-GB" w:eastAsia="zh-CN"/>
        </w:rPr>
        <w:t>oncurrent transmission</w:t>
      </w:r>
      <w:r>
        <w:rPr>
          <w:rFonts w:eastAsiaTheme="minorEastAsia" w:hint="eastAsia"/>
          <w:iCs/>
          <w:lang w:val="en-GB" w:eastAsia="zh-CN"/>
        </w:rPr>
        <w:t xml:space="preserve"> on some </w:t>
      </w:r>
      <w:r>
        <w:rPr>
          <w:rFonts w:eastAsiaTheme="minorEastAsia"/>
          <w:iCs/>
          <w:lang w:val="en-GB" w:eastAsia="zh-CN"/>
        </w:rPr>
        <w:t>band pair(s)</w:t>
      </w:r>
      <w:r w:rsidR="008D551C">
        <w:rPr>
          <w:rFonts w:eastAsiaTheme="minorEastAsia" w:hint="eastAsia"/>
          <w:iCs/>
          <w:lang w:val="en-GB" w:eastAsia="zh-CN"/>
        </w:rPr>
        <w:t xml:space="preserve"> and non-</w:t>
      </w:r>
      <w:r w:rsidR="008D551C" w:rsidRPr="008D551C">
        <w:rPr>
          <w:rFonts w:eastAsiaTheme="minorEastAsia"/>
          <w:iCs/>
          <w:lang w:val="en-GB" w:eastAsia="zh-CN"/>
        </w:rPr>
        <w:t>concurrent transmission on some</w:t>
      </w:r>
      <w:r w:rsidR="008D551C">
        <w:rPr>
          <w:rFonts w:eastAsiaTheme="minorEastAsia"/>
          <w:iCs/>
          <w:lang w:val="en-GB" w:eastAsia="zh-CN"/>
        </w:rPr>
        <w:t xml:space="preserve"> of</w:t>
      </w:r>
      <w:r w:rsidR="008D551C">
        <w:rPr>
          <w:rFonts w:eastAsiaTheme="minorEastAsia" w:hint="eastAsia"/>
          <w:iCs/>
          <w:lang w:val="en-GB" w:eastAsia="zh-CN"/>
        </w:rPr>
        <w:t xml:space="preserve"> </w:t>
      </w:r>
      <w:r w:rsidR="008D551C">
        <w:rPr>
          <w:rFonts w:eastAsiaTheme="minorEastAsia"/>
          <w:iCs/>
          <w:lang w:val="en-GB" w:eastAsia="zh-CN"/>
        </w:rPr>
        <w:t>other</w:t>
      </w:r>
      <w:r w:rsidR="008D551C">
        <w:rPr>
          <w:rFonts w:eastAsiaTheme="minorEastAsia" w:hint="eastAsia"/>
          <w:iCs/>
          <w:lang w:val="en-GB" w:eastAsia="zh-CN"/>
        </w:rPr>
        <w:t xml:space="preserve"> </w:t>
      </w:r>
      <w:r w:rsidR="008D551C" w:rsidRPr="008D551C">
        <w:rPr>
          <w:rFonts w:eastAsiaTheme="minorEastAsia"/>
          <w:iCs/>
          <w:lang w:val="en-GB" w:eastAsia="zh-CN"/>
        </w:rPr>
        <w:t>band pair(s)</w:t>
      </w:r>
      <w:r>
        <w:rPr>
          <w:rFonts w:eastAsiaTheme="minorEastAsia"/>
          <w:iCs/>
          <w:lang w:val="en-GB" w:eastAsia="zh-CN"/>
        </w:rPr>
        <w:t xml:space="preserve"> in the band combinatio</w:t>
      </w:r>
      <w:r>
        <w:rPr>
          <w:rFonts w:eastAsiaTheme="minorEastAsia" w:hint="eastAsia"/>
          <w:iCs/>
          <w:lang w:val="en-GB" w:eastAsia="zh-CN"/>
        </w:rPr>
        <w:t>n, Alt.2 or Alt.3 need to be considered. To enable configurations of switching</w:t>
      </w:r>
      <w:r>
        <w:rPr>
          <w:rFonts w:eastAsiaTheme="minorEastAsia"/>
          <w:iCs/>
          <w:lang w:val="en-GB" w:eastAsia="zh-CN"/>
        </w:rPr>
        <w:t xml:space="preserve"> </w:t>
      </w:r>
      <w:r>
        <w:rPr>
          <w:rFonts w:eastAsiaTheme="minorEastAsia" w:hint="eastAsia"/>
          <w:iCs/>
          <w:lang w:val="en-GB" w:eastAsia="zh-CN"/>
        </w:rPr>
        <w:t xml:space="preserve">only on some </w:t>
      </w:r>
      <w:r>
        <w:rPr>
          <w:rFonts w:eastAsiaTheme="minorEastAsia"/>
          <w:iCs/>
          <w:lang w:val="en-GB" w:eastAsia="zh-CN"/>
        </w:rPr>
        <w:t>band</w:t>
      </w:r>
      <w:r>
        <w:rPr>
          <w:rFonts w:eastAsiaTheme="minorEastAsia" w:hint="eastAsia"/>
          <w:iCs/>
          <w:lang w:val="en-GB" w:eastAsia="zh-CN"/>
        </w:rPr>
        <w:t>s</w:t>
      </w:r>
      <w:r>
        <w:rPr>
          <w:rFonts w:eastAsiaTheme="minorEastAsia"/>
          <w:iCs/>
          <w:lang w:val="en-GB" w:eastAsia="zh-CN"/>
        </w:rPr>
        <w:t xml:space="preserve"> in the band combinatio</w:t>
      </w:r>
      <w:r>
        <w:rPr>
          <w:rFonts w:eastAsiaTheme="minorEastAsia" w:hint="eastAsia"/>
          <w:iCs/>
          <w:lang w:val="en-GB" w:eastAsia="zh-CN"/>
        </w:rPr>
        <w:t xml:space="preserve">n, Alt. 2 should be used. </w:t>
      </w:r>
    </w:p>
    <w:p w14:paraId="7D3B1B9C" w14:textId="73C3A1D5" w:rsidR="00810827" w:rsidRPr="00AA5919" w:rsidRDefault="00810827" w:rsidP="00AA5919">
      <w:pPr>
        <w:ind w:hanging="1"/>
        <w:jc w:val="both"/>
        <w:rPr>
          <w:rFonts w:eastAsiaTheme="minorEastAsia"/>
          <w:b/>
          <w:iCs/>
          <w:lang w:eastAsia="zh-CN"/>
        </w:rPr>
      </w:pPr>
      <w:r w:rsidRPr="00AA5919">
        <w:rPr>
          <w:rFonts w:eastAsiaTheme="minorEastAsia"/>
          <w:b/>
          <w:lang w:eastAsia="zh-CN"/>
        </w:rPr>
        <w:t xml:space="preserve">Proposal </w:t>
      </w:r>
      <w:r w:rsidR="00745634">
        <w:rPr>
          <w:rFonts w:eastAsiaTheme="minorEastAsia"/>
          <w:b/>
          <w:lang w:eastAsia="zh-CN"/>
        </w:rPr>
        <w:t>9</w:t>
      </w:r>
      <w:r w:rsidR="00AA5919">
        <w:rPr>
          <w:rFonts w:eastAsiaTheme="minorEastAsia"/>
          <w:b/>
          <w:lang w:eastAsia="zh-CN"/>
        </w:rPr>
        <w:t xml:space="preserve">: </w:t>
      </w:r>
      <w:proofErr w:type="spellStart"/>
      <w:r w:rsidRPr="00AA5919">
        <w:rPr>
          <w:rFonts w:eastAsiaTheme="minorEastAsia" w:hint="eastAsia"/>
          <w:b/>
          <w:lang w:eastAsia="zh-CN"/>
        </w:rPr>
        <w:t>gNB</w:t>
      </w:r>
      <w:proofErr w:type="spellEnd"/>
      <w:r w:rsidRPr="00AA5919">
        <w:rPr>
          <w:rFonts w:eastAsiaTheme="minorEastAsia" w:hint="eastAsia"/>
          <w:b/>
          <w:lang w:eastAsia="zh-CN"/>
        </w:rPr>
        <w:t xml:space="preserve"> </w:t>
      </w:r>
      <w:r w:rsidRPr="00AA5919">
        <w:rPr>
          <w:rFonts w:eastAsiaTheme="minorEastAsia"/>
          <w:b/>
          <w:lang w:eastAsia="zh-CN"/>
        </w:rPr>
        <w:t>configure</w:t>
      </w:r>
      <w:r w:rsidRPr="00AA5919">
        <w:rPr>
          <w:rFonts w:eastAsiaTheme="minorEastAsia" w:hint="eastAsia"/>
          <w:b/>
          <w:lang w:eastAsia="zh-CN"/>
        </w:rPr>
        <w:t>s</w:t>
      </w:r>
      <w:r w:rsidRPr="00AA5919">
        <w:rPr>
          <w:rFonts w:eastAsiaTheme="minorEastAsia"/>
          <w:b/>
          <w:lang w:eastAsia="zh-CN"/>
        </w:rPr>
        <w:t xml:space="preserve"> {</w:t>
      </w:r>
      <w:proofErr w:type="spellStart"/>
      <w:r w:rsidRPr="00292891">
        <w:rPr>
          <w:rFonts w:eastAsiaTheme="minorEastAsia"/>
          <w:b/>
          <w:i/>
          <w:iCs/>
          <w:lang w:eastAsia="zh-CN"/>
        </w:rPr>
        <w:t>switchedUL</w:t>
      </w:r>
      <w:proofErr w:type="spellEnd"/>
      <w:r w:rsidRPr="00AA5919">
        <w:rPr>
          <w:rFonts w:eastAsiaTheme="minorEastAsia"/>
          <w:b/>
          <w:lang w:eastAsia="zh-CN"/>
        </w:rPr>
        <w:t xml:space="preserve">, </w:t>
      </w:r>
      <w:proofErr w:type="spellStart"/>
      <w:r w:rsidRPr="00292891">
        <w:rPr>
          <w:rFonts w:eastAsiaTheme="minorEastAsia"/>
          <w:b/>
          <w:i/>
          <w:iCs/>
          <w:lang w:eastAsia="zh-CN"/>
        </w:rPr>
        <w:t>dualUL</w:t>
      </w:r>
      <w:proofErr w:type="spellEnd"/>
      <w:r w:rsidRPr="00AA5919">
        <w:rPr>
          <w:rFonts w:eastAsiaTheme="minorEastAsia"/>
          <w:b/>
          <w:lang w:eastAsia="zh-CN"/>
        </w:rPr>
        <w:t>} for combination(s) of serving cells (i.e., for each band pair in the band combination</w:t>
      </w:r>
      <w:r w:rsidR="00CF537A" w:rsidRPr="00AA5919">
        <w:rPr>
          <w:rFonts w:eastAsiaTheme="minorEastAsia" w:hint="eastAsia"/>
          <w:b/>
          <w:lang w:eastAsia="zh-CN"/>
        </w:rPr>
        <w:t>, Alt.2</w:t>
      </w:r>
      <w:r w:rsidRPr="00AA5919">
        <w:rPr>
          <w:rFonts w:eastAsiaTheme="minorEastAsia"/>
          <w:b/>
          <w:lang w:eastAsia="zh-CN"/>
        </w:rPr>
        <w:t>)</w:t>
      </w:r>
      <w:r w:rsidRPr="00AA5919">
        <w:rPr>
          <w:rFonts w:eastAsiaTheme="minorEastAsia" w:hint="eastAsia"/>
          <w:b/>
          <w:lang w:eastAsia="zh-CN"/>
        </w:rPr>
        <w:t>.</w:t>
      </w:r>
    </w:p>
    <w:p w14:paraId="5F9F3318" w14:textId="77777777" w:rsidR="00901C2A" w:rsidRPr="007019B7" w:rsidRDefault="00901C2A" w:rsidP="00901C2A">
      <w:pPr>
        <w:spacing w:beforeLines="50" w:before="120" w:afterLines="50" w:after="120"/>
        <w:jc w:val="both"/>
        <w:rPr>
          <w:rFonts w:eastAsiaTheme="minorEastAsia"/>
          <w:iCs/>
          <w:lang w:val="en-GB" w:eastAsia="zh-CN"/>
        </w:rPr>
      </w:pPr>
      <w:r>
        <w:rPr>
          <w:rFonts w:eastAsiaTheme="minorEastAsia"/>
          <w:iCs/>
          <w:lang w:val="en-GB" w:eastAsia="zh-CN"/>
        </w:rPr>
        <w:t xml:space="preserve">In addition, </w:t>
      </w:r>
      <w:r w:rsidRPr="00745634">
        <w:rPr>
          <w:rFonts w:eastAsiaTheme="minorEastAsia"/>
          <w:i/>
          <w:lang w:val="en-GB" w:eastAsia="zh-CN"/>
        </w:rPr>
        <w:t>uplinkTxSwitching-DualUL-TxState-r17</w:t>
      </w:r>
      <w:r>
        <w:rPr>
          <w:rFonts w:eastAsiaTheme="minorEastAsia"/>
          <w:iCs/>
          <w:lang w:val="en-GB" w:eastAsia="zh-CN"/>
        </w:rPr>
        <w:t xml:space="preserve"> IE is introduced in Rel-17 UL Tx switching, this field indicates the state of Tx chains if the state of Tx chains after UL Tx switching is not unique. This field clarifies the state after UL Tx switching is 1 Tx on each band or 2 Tx on a band. For Rel-18 UL Tx switching, Tx switching may operate among 3 or 4 bands, more than 2 options may be after UL Tx switching. For example, switching from band A+B to band C, the possibility target state after UL Tx switching is band A+C or band B+C or 2 Tx on band C. </w:t>
      </w:r>
      <w:r w:rsidR="007019B7">
        <w:rPr>
          <w:rFonts w:eastAsiaTheme="minorEastAsia" w:hint="eastAsia"/>
          <w:iCs/>
          <w:lang w:val="en-GB" w:eastAsia="zh-CN"/>
        </w:rPr>
        <w:t xml:space="preserve">While </w:t>
      </w:r>
      <w:proofErr w:type="spellStart"/>
      <w:r w:rsidR="007019B7" w:rsidRPr="00745634">
        <w:rPr>
          <w:rFonts w:eastAsiaTheme="minorEastAsia"/>
          <w:iCs/>
          <w:lang w:val="en-GB" w:eastAsia="zh-CN"/>
        </w:rPr>
        <w:t>oneT</w:t>
      </w:r>
      <w:proofErr w:type="spellEnd"/>
      <w:r w:rsidR="007019B7" w:rsidRPr="00745634">
        <w:rPr>
          <w:rFonts w:eastAsiaTheme="minorEastAsia" w:hint="eastAsia"/>
          <w:iCs/>
          <w:lang w:val="en-GB" w:eastAsia="zh-CN"/>
        </w:rPr>
        <w:t xml:space="preserve"> was indicated, it is needed to clarify the </w:t>
      </w:r>
      <w:r w:rsidR="007019B7">
        <w:rPr>
          <w:rFonts w:eastAsiaTheme="minorEastAsia"/>
          <w:iCs/>
          <w:lang w:val="en-GB" w:eastAsia="zh-CN"/>
        </w:rPr>
        <w:t>target state after UL Tx switching is band A+C or band B+C</w:t>
      </w:r>
      <w:r w:rsidR="007019B7">
        <w:rPr>
          <w:rFonts w:eastAsiaTheme="minorEastAsia" w:hint="eastAsia"/>
          <w:iCs/>
          <w:lang w:val="en-GB" w:eastAsia="zh-CN"/>
        </w:rPr>
        <w:t>.</w:t>
      </w:r>
    </w:p>
    <w:p w14:paraId="797810A2" w14:textId="77777777" w:rsidR="00810827" w:rsidRPr="00810827" w:rsidRDefault="00901C2A" w:rsidP="00901C2A">
      <w:pPr>
        <w:spacing w:beforeLines="50" w:before="120" w:afterLines="50" w:after="120"/>
        <w:jc w:val="both"/>
        <w:rPr>
          <w:rFonts w:eastAsiaTheme="minorEastAsia"/>
          <w:iCs/>
          <w:lang w:val="en-GB" w:eastAsia="zh-CN"/>
        </w:rPr>
      </w:pPr>
      <w:r>
        <w:rPr>
          <w:rFonts w:eastAsiaTheme="minorEastAsia"/>
          <w:iCs/>
          <w:lang w:val="en-GB" w:eastAsia="zh-CN"/>
        </w:rPr>
        <w:t xml:space="preserve">RAN1 </w:t>
      </w:r>
      <w:r>
        <w:rPr>
          <w:rFonts w:eastAsiaTheme="minorEastAsia" w:hint="eastAsia"/>
          <w:iCs/>
          <w:lang w:val="en-GB" w:eastAsia="zh-CN"/>
        </w:rPr>
        <w:t>discussed</w:t>
      </w:r>
      <w:r>
        <w:rPr>
          <w:rFonts w:eastAsiaTheme="minorEastAsia"/>
          <w:iCs/>
          <w:lang w:val="en-GB" w:eastAsia="zh-CN"/>
        </w:rPr>
        <w:t xml:space="preserve"> this issue</w:t>
      </w:r>
      <w:r>
        <w:rPr>
          <w:rFonts w:eastAsiaTheme="minorEastAsia" w:hint="eastAsia"/>
          <w:iCs/>
          <w:lang w:val="en-GB" w:eastAsia="zh-CN"/>
        </w:rPr>
        <w:t xml:space="preserve"> in RAN1#111 meeting, and</w:t>
      </w:r>
      <w:r w:rsidR="00810827">
        <w:rPr>
          <w:rFonts w:eastAsiaTheme="minorEastAsia" w:hint="eastAsia"/>
          <w:iCs/>
          <w:lang w:val="en-GB" w:eastAsia="zh-CN"/>
        </w:rPr>
        <w:t xml:space="preserve"> agreed to introduce </w:t>
      </w:r>
      <w:r w:rsidR="00810827">
        <w:rPr>
          <w:rFonts w:eastAsia="MS Mincho"/>
          <w:szCs w:val="20"/>
        </w:rPr>
        <w:t>new RRC parameter</w:t>
      </w:r>
      <w:r w:rsidR="00810827">
        <w:rPr>
          <w:rFonts w:eastAsiaTheme="minorEastAsia" w:hint="eastAsia"/>
          <w:szCs w:val="20"/>
          <w:lang w:eastAsia="zh-CN"/>
        </w:rPr>
        <w:t xml:space="preserve"> to indicate the Tx switching </w:t>
      </w:r>
      <w:r w:rsidR="00810827">
        <w:rPr>
          <w:rFonts w:eastAsia="MS Mincho"/>
        </w:rPr>
        <w:t>associated band</w:t>
      </w:r>
      <w:r w:rsidR="00810827">
        <w:rPr>
          <w:rFonts w:eastAsiaTheme="minorEastAsia" w:hint="eastAsia"/>
          <w:lang w:eastAsia="zh-CN"/>
        </w:rPr>
        <w:t>:</w:t>
      </w:r>
    </w:p>
    <w:tbl>
      <w:tblPr>
        <w:tblStyle w:val="aa"/>
        <w:tblW w:w="0" w:type="auto"/>
        <w:tblLook w:val="04A0" w:firstRow="1" w:lastRow="0" w:firstColumn="1" w:lastColumn="0" w:noHBand="0" w:noVBand="1"/>
      </w:tblPr>
      <w:tblGrid>
        <w:gridCol w:w="8522"/>
      </w:tblGrid>
      <w:tr w:rsidR="00810827" w14:paraId="030518EB" w14:textId="77777777" w:rsidTr="00810827">
        <w:tc>
          <w:tcPr>
            <w:tcW w:w="8522" w:type="dxa"/>
          </w:tcPr>
          <w:p w14:paraId="0E230CCB" w14:textId="77777777" w:rsidR="00F2162F" w:rsidRDefault="00F2162F" w:rsidP="00F2162F">
            <w:pPr>
              <w:rPr>
                <w:highlight w:val="green"/>
                <w:lang w:eastAsia="x-none"/>
              </w:rPr>
            </w:pPr>
            <w:r>
              <w:rPr>
                <w:highlight w:val="green"/>
                <w:lang w:eastAsia="x-none"/>
              </w:rPr>
              <w:t>Agreement:</w:t>
            </w:r>
          </w:p>
          <w:p w14:paraId="71AE779F" w14:textId="77777777" w:rsidR="00F2162F" w:rsidRDefault="00F2162F" w:rsidP="00F2162F">
            <w:pPr>
              <w:rPr>
                <w:rFonts w:eastAsia="MS Mincho"/>
                <w:szCs w:val="20"/>
              </w:rPr>
            </w:pPr>
            <w:r>
              <w:rPr>
                <w:rFonts w:eastAsia="MS Mincho"/>
                <w:szCs w:val="20"/>
              </w:rPr>
              <w:t>Following working assumption is confirmed with updates.</w:t>
            </w:r>
          </w:p>
          <w:p w14:paraId="4D301196" w14:textId="77777777" w:rsidR="00F2162F" w:rsidRDefault="00F2162F" w:rsidP="00F2162F">
            <w:pPr>
              <w:ind w:left="720"/>
              <w:rPr>
                <w:rFonts w:eastAsia="Batang"/>
                <w:sz w:val="18"/>
                <w:szCs w:val="18"/>
              </w:rPr>
            </w:pPr>
            <w:r>
              <w:rPr>
                <w:sz w:val="18"/>
                <w:szCs w:val="18"/>
                <w:highlight w:val="darkYellow"/>
              </w:rPr>
              <w:t>Working Assumption</w:t>
            </w:r>
          </w:p>
          <w:p w14:paraId="481F8707" w14:textId="77777777" w:rsidR="00F2162F" w:rsidRDefault="00982D8C" w:rsidP="00F2162F">
            <w:pPr>
              <w:ind w:left="720"/>
              <w:rPr>
                <w:sz w:val="18"/>
                <w:szCs w:val="18"/>
              </w:rPr>
            </w:pPr>
            <w:r>
              <w:rPr>
                <w:rFonts w:eastAsiaTheme="minorEastAsia" w:hint="eastAsia"/>
                <w:sz w:val="18"/>
                <w:szCs w:val="18"/>
                <w:lang w:eastAsia="zh-CN"/>
              </w:rPr>
              <w:t>F</w:t>
            </w:r>
            <w:r w:rsidR="00F2162F">
              <w:rPr>
                <w:sz w:val="18"/>
                <w:szCs w:val="18"/>
              </w:rPr>
              <w:t>or dual UL, reuse existing RRC parameter {</w:t>
            </w:r>
            <w:proofErr w:type="spellStart"/>
            <w:r w:rsidR="00F2162F">
              <w:rPr>
                <w:sz w:val="18"/>
                <w:szCs w:val="18"/>
              </w:rPr>
              <w:t>oneT</w:t>
            </w:r>
            <w:proofErr w:type="spellEnd"/>
            <w:r w:rsidR="00F2162F">
              <w:rPr>
                <w:sz w:val="18"/>
                <w:szCs w:val="18"/>
              </w:rPr>
              <w:t xml:space="preserve">, </w:t>
            </w:r>
            <w:proofErr w:type="spellStart"/>
            <w:r w:rsidR="00F2162F">
              <w:rPr>
                <w:sz w:val="18"/>
                <w:szCs w:val="18"/>
              </w:rPr>
              <w:t>twoT</w:t>
            </w:r>
            <w:proofErr w:type="spellEnd"/>
            <w:r w:rsidR="00F2162F">
              <w:rPr>
                <w:sz w:val="18"/>
                <w:szCs w:val="18"/>
              </w:rPr>
              <w:t xml:space="preserve">} via </w:t>
            </w:r>
            <w:proofErr w:type="spellStart"/>
            <w:r w:rsidR="00F2162F">
              <w:rPr>
                <w:sz w:val="18"/>
                <w:szCs w:val="18"/>
              </w:rPr>
              <w:t>uplinkTxSwitching-DualUL-TxState</w:t>
            </w:r>
            <w:proofErr w:type="spellEnd"/>
            <w:r w:rsidR="00F2162F">
              <w:rPr>
                <w:sz w:val="18"/>
                <w:szCs w:val="18"/>
              </w:rPr>
              <w:t xml:space="preserve"> to solve the issue on ambiguous switching state at least for following cases</w:t>
            </w:r>
          </w:p>
          <w:p w14:paraId="7C8BE1B8" w14:textId="77777777" w:rsidR="00F2162F" w:rsidRDefault="00F2162F" w:rsidP="00AA5919">
            <w:pPr>
              <w:pStyle w:val="af3"/>
              <w:numPr>
                <w:ilvl w:val="0"/>
                <w:numId w:val="13"/>
              </w:numPr>
              <w:ind w:left="1440"/>
              <w:textAlignment w:val="auto"/>
              <w:rPr>
                <w:sz w:val="18"/>
                <w:szCs w:val="18"/>
                <w:lang w:eastAsia="x-none"/>
              </w:rPr>
            </w:pPr>
            <w:r>
              <w:rPr>
                <w:sz w:val="18"/>
                <w:szCs w:val="18"/>
              </w:rPr>
              <w:t>Case#1 of the issue: two Tx chains are currently associated with band A, and next transmission is 1 port transmission on band B, but there are multiple possible switching cases where 1P on band B is supported</w:t>
            </w:r>
          </w:p>
          <w:p w14:paraId="1D5F494E" w14:textId="77777777" w:rsidR="00F2162F" w:rsidRDefault="00F2162F" w:rsidP="00AA5919">
            <w:pPr>
              <w:pStyle w:val="af3"/>
              <w:numPr>
                <w:ilvl w:val="1"/>
                <w:numId w:val="13"/>
              </w:numPr>
              <w:ind w:left="2160"/>
              <w:textAlignment w:val="auto"/>
              <w:rPr>
                <w:sz w:val="18"/>
                <w:szCs w:val="18"/>
                <w:lang w:eastAsia="x-none"/>
              </w:rPr>
            </w:pPr>
            <w:r>
              <w:rPr>
                <w:sz w:val="18"/>
                <w:szCs w:val="18"/>
              </w:rPr>
              <w:t xml:space="preserve">if </w:t>
            </w:r>
            <w:proofErr w:type="spellStart"/>
            <w:r>
              <w:rPr>
                <w:sz w:val="18"/>
                <w:szCs w:val="18"/>
              </w:rPr>
              <w:t>twoT</w:t>
            </w:r>
            <w:proofErr w:type="spellEnd"/>
            <w:r>
              <w:rPr>
                <w:sz w:val="18"/>
                <w:szCs w:val="18"/>
              </w:rPr>
              <w:t xml:space="preserve"> is indicated, both of two Tx chains are switched to band B</w:t>
            </w:r>
          </w:p>
          <w:p w14:paraId="6B8BF9BE" w14:textId="77777777" w:rsidR="00F2162F" w:rsidRDefault="00F2162F" w:rsidP="00AA5919">
            <w:pPr>
              <w:pStyle w:val="af3"/>
              <w:numPr>
                <w:ilvl w:val="1"/>
                <w:numId w:val="13"/>
              </w:numPr>
              <w:ind w:left="2160"/>
              <w:textAlignment w:val="auto"/>
              <w:rPr>
                <w:sz w:val="18"/>
                <w:szCs w:val="18"/>
                <w:lang w:eastAsia="x-none"/>
              </w:rPr>
            </w:pPr>
            <w:r>
              <w:rPr>
                <w:sz w:val="18"/>
                <w:szCs w:val="18"/>
              </w:rPr>
              <w:t xml:space="preserve">if </w:t>
            </w:r>
            <w:proofErr w:type="spellStart"/>
            <w:r>
              <w:rPr>
                <w:sz w:val="18"/>
                <w:szCs w:val="18"/>
              </w:rPr>
              <w:t>oneT</w:t>
            </w:r>
            <w:proofErr w:type="spellEnd"/>
            <w:r>
              <w:rPr>
                <w:sz w:val="18"/>
                <w:szCs w:val="18"/>
              </w:rPr>
              <w:t xml:space="preserve"> is indicated, one Tx chain is switched to band B while another Tx chain remains on band A</w:t>
            </w:r>
          </w:p>
          <w:p w14:paraId="73F8E801" w14:textId="77777777" w:rsidR="00F2162F" w:rsidRDefault="00F2162F" w:rsidP="00AA5919">
            <w:pPr>
              <w:pStyle w:val="af3"/>
              <w:numPr>
                <w:ilvl w:val="0"/>
                <w:numId w:val="14"/>
              </w:numPr>
              <w:tabs>
                <w:tab w:val="clear" w:pos="0"/>
                <w:tab w:val="num" w:pos="720"/>
              </w:tabs>
              <w:ind w:left="1571"/>
              <w:textAlignment w:val="auto"/>
              <w:rPr>
                <w:sz w:val="18"/>
                <w:szCs w:val="18"/>
                <w:lang w:eastAsia="ja-JP"/>
              </w:rPr>
            </w:pPr>
            <w:r>
              <w:rPr>
                <w:sz w:val="18"/>
                <w:szCs w:val="18"/>
              </w:rPr>
              <w:t>Case#2 of the issue: two Tx chains are currently associated with band A and B, and next transmission is 1 port transmission on band C, but there are multiple possible switching cases where 1P on band C is supported</w:t>
            </w:r>
          </w:p>
          <w:p w14:paraId="2EE9637A" w14:textId="77777777" w:rsidR="00F2162F" w:rsidRDefault="00F2162F" w:rsidP="00AA5919">
            <w:pPr>
              <w:pStyle w:val="af3"/>
              <w:numPr>
                <w:ilvl w:val="1"/>
                <w:numId w:val="13"/>
              </w:numPr>
              <w:ind w:left="2160"/>
              <w:textAlignment w:val="auto"/>
              <w:rPr>
                <w:sz w:val="18"/>
                <w:szCs w:val="18"/>
                <w:lang w:eastAsia="x-none"/>
              </w:rPr>
            </w:pPr>
            <w:r>
              <w:rPr>
                <w:sz w:val="18"/>
                <w:szCs w:val="18"/>
              </w:rPr>
              <w:t xml:space="preserve">if </w:t>
            </w:r>
            <w:proofErr w:type="spellStart"/>
            <w:r>
              <w:rPr>
                <w:sz w:val="18"/>
                <w:szCs w:val="18"/>
              </w:rPr>
              <w:t>twoT</w:t>
            </w:r>
            <w:proofErr w:type="spellEnd"/>
            <w:r>
              <w:rPr>
                <w:sz w:val="18"/>
                <w:szCs w:val="18"/>
              </w:rPr>
              <w:t xml:space="preserve"> is indicated, both of two Tx chains are switched to band C</w:t>
            </w:r>
          </w:p>
          <w:p w14:paraId="4A9A1590" w14:textId="77777777" w:rsidR="00901C2A" w:rsidRPr="00F2162F" w:rsidRDefault="00F2162F" w:rsidP="00AA5919">
            <w:pPr>
              <w:pStyle w:val="af3"/>
              <w:numPr>
                <w:ilvl w:val="2"/>
                <w:numId w:val="13"/>
              </w:numPr>
              <w:ind w:leftChars="1260" w:left="2880"/>
              <w:textAlignment w:val="auto"/>
              <w:rPr>
                <w:sz w:val="18"/>
                <w:szCs w:val="18"/>
              </w:rPr>
            </w:pPr>
            <w:r w:rsidRPr="00F2162F">
              <w:rPr>
                <w:sz w:val="18"/>
                <w:szCs w:val="18"/>
              </w:rPr>
              <w:t xml:space="preserve">if </w:t>
            </w:r>
            <w:proofErr w:type="spellStart"/>
            <w:r w:rsidRPr="00F2162F">
              <w:rPr>
                <w:sz w:val="18"/>
                <w:szCs w:val="18"/>
              </w:rPr>
              <w:t>oneT</w:t>
            </w:r>
            <w:proofErr w:type="spellEnd"/>
            <w:r w:rsidRPr="00F2162F">
              <w:rPr>
                <w:sz w:val="18"/>
                <w:szCs w:val="18"/>
              </w:rPr>
              <w:t xml:space="preserve"> is indicated, one Tx chain is switched to band C while how to determine the associated band for another Tx chain is</w:t>
            </w:r>
            <w:r>
              <w:rPr>
                <w:rFonts w:eastAsiaTheme="minorEastAsia" w:hint="eastAsia"/>
                <w:sz w:val="18"/>
                <w:szCs w:val="18"/>
                <w:lang w:eastAsia="zh-CN"/>
              </w:rPr>
              <w:t xml:space="preserve"> </w:t>
            </w:r>
            <w:r w:rsidR="00901C2A" w:rsidRPr="00F2162F">
              <w:rPr>
                <w:sz w:val="18"/>
                <w:szCs w:val="18"/>
              </w:rPr>
              <w:t>based on new RRC parameter</w:t>
            </w:r>
          </w:p>
          <w:p w14:paraId="143A11C7" w14:textId="77777777" w:rsidR="00810827" w:rsidRDefault="00810827" w:rsidP="00810827">
            <w:pPr>
              <w:rPr>
                <w:highlight w:val="green"/>
                <w:lang w:eastAsia="x-none"/>
              </w:rPr>
            </w:pPr>
            <w:r>
              <w:rPr>
                <w:highlight w:val="green"/>
                <w:lang w:eastAsia="x-none"/>
              </w:rPr>
              <w:t>Agreement:</w:t>
            </w:r>
          </w:p>
          <w:p w14:paraId="12C8B851" w14:textId="77777777" w:rsidR="00810827" w:rsidRDefault="00810827" w:rsidP="00810827">
            <w:pPr>
              <w:rPr>
                <w:rFonts w:eastAsia="MS Mincho"/>
                <w:szCs w:val="20"/>
              </w:rPr>
            </w:pPr>
            <w:r>
              <w:rPr>
                <w:rFonts w:eastAsia="MS Mincho"/>
                <w:szCs w:val="20"/>
              </w:rPr>
              <w:t xml:space="preserve">In Case#2 where two Tx chains are currently associated with band A and B, and next transmission is 1 port transmission on band C, if </w:t>
            </w:r>
            <w:proofErr w:type="spellStart"/>
            <w:r>
              <w:rPr>
                <w:rFonts w:eastAsia="MS Mincho"/>
                <w:szCs w:val="20"/>
              </w:rPr>
              <w:t>oneT</w:t>
            </w:r>
            <w:proofErr w:type="spellEnd"/>
            <w:r>
              <w:rPr>
                <w:rFonts w:eastAsia="MS Mincho"/>
                <w:szCs w:val="20"/>
              </w:rPr>
              <w:t xml:space="preserve"> is indicated via </w:t>
            </w:r>
            <w:proofErr w:type="spellStart"/>
            <w:r>
              <w:rPr>
                <w:rFonts w:eastAsia="MS Mincho"/>
                <w:szCs w:val="20"/>
              </w:rPr>
              <w:t>uplinkTxSwitching-DualUL-TxState</w:t>
            </w:r>
            <w:proofErr w:type="spellEnd"/>
            <w:r>
              <w:rPr>
                <w:rFonts w:eastAsia="MS Mincho"/>
                <w:szCs w:val="20"/>
              </w:rPr>
              <w:t>, one Tx chain is switched to band C and associated band for another Tx chain is determined by new RRC parameter which is down-selected from following alternatives.</w:t>
            </w:r>
          </w:p>
          <w:p w14:paraId="3953B7AB" w14:textId="77777777" w:rsidR="00810827" w:rsidRDefault="00810827" w:rsidP="00AA5919">
            <w:pPr>
              <w:pStyle w:val="af3"/>
              <w:numPr>
                <w:ilvl w:val="0"/>
                <w:numId w:val="21"/>
              </w:numPr>
              <w:spacing w:after="0"/>
              <w:ind w:hanging="357"/>
              <w:textAlignment w:val="auto"/>
            </w:pPr>
            <w:r>
              <w:t>An associated band is configured for each band so that another Tx chain is associated with the configured band (as associated band for the transmitting band)</w:t>
            </w:r>
          </w:p>
          <w:p w14:paraId="5BB9F675" w14:textId="77777777" w:rsidR="00810827" w:rsidRDefault="00810827" w:rsidP="00AA5919">
            <w:pPr>
              <w:pStyle w:val="af3"/>
              <w:numPr>
                <w:ilvl w:val="1"/>
                <w:numId w:val="21"/>
              </w:numPr>
              <w:spacing w:after="0"/>
              <w:ind w:hanging="357"/>
              <w:textAlignment w:val="auto"/>
            </w:pPr>
            <w:r>
              <w:t xml:space="preserve">E.g., associated band for each transmitting band is configured as {B for A}, {A for B}, {A for C} and {C for D}. </w:t>
            </w:r>
          </w:p>
          <w:p w14:paraId="0830D075" w14:textId="77777777" w:rsidR="00810827" w:rsidRDefault="00810827" w:rsidP="00AA5919">
            <w:pPr>
              <w:pStyle w:val="af3"/>
              <w:numPr>
                <w:ilvl w:val="2"/>
                <w:numId w:val="21"/>
              </w:numPr>
              <w:spacing w:after="0"/>
              <w:ind w:hanging="357"/>
              <w:textAlignment w:val="auto"/>
            </w:pPr>
            <w:r>
              <w:t xml:space="preserve">When 1 port transmission on band C is scheduled and Tx chains are currently associated with band A and B, Tx chain associated with band B is </w:t>
            </w:r>
            <w:r>
              <w:lastRenderedPageBreak/>
              <w:t>switched to band C while another Tx chain associated with band A remains unchanged (because band A is associated band for band C)</w:t>
            </w:r>
          </w:p>
          <w:p w14:paraId="53B9C5D6" w14:textId="77777777" w:rsidR="00810827" w:rsidRDefault="00810827" w:rsidP="00AA5919">
            <w:pPr>
              <w:pStyle w:val="af3"/>
              <w:numPr>
                <w:ilvl w:val="2"/>
                <w:numId w:val="21"/>
              </w:numPr>
              <w:spacing w:after="0"/>
              <w:ind w:hanging="357"/>
              <w:textAlignment w:val="auto"/>
            </w:pPr>
            <w: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18E77876" w14:textId="77777777" w:rsidR="00810827" w:rsidRPr="00810827" w:rsidRDefault="00810827" w:rsidP="00810827">
            <w:pPr>
              <w:rPr>
                <w:rFonts w:eastAsiaTheme="minorEastAsia"/>
                <w:iCs/>
                <w:lang w:eastAsia="zh-CN"/>
              </w:rPr>
            </w:pPr>
            <w:r>
              <w:rPr>
                <w:rFonts w:eastAsia="MS Mincho"/>
                <w:szCs w:val="20"/>
              </w:rPr>
              <w:t xml:space="preserve">If there is one band where concurrent transmission with any other band is not supported, NW does not configure an associated band for the band. In such case, even if </w:t>
            </w:r>
            <w:proofErr w:type="spellStart"/>
            <w:r>
              <w:rPr>
                <w:rFonts w:eastAsia="MS Mincho"/>
                <w:szCs w:val="20"/>
              </w:rPr>
              <w:t>oneT</w:t>
            </w:r>
            <w:proofErr w:type="spellEnd"/>
            <w:r>
              <w:rPr>
                <w:rFonts w:eastAsia="MS Mincho"/>
                <w:szCs w:val="20"/>
              </w:rPr>
              <w:t xml:space="preserve"> is configured, UE performs switching as </w:t>
            </w:r>
            <w:proofErr w:type="spellStart"/>
            <w:r>
              <w:rPr>
                <w:rFonts w:eastAsia="MS Mincho"/>
                <w:szCs w:val="20"/>
              </w:rPr>
              <w:t>twoT</w:t>
            </w:r>
            <w:proofErr w:type="spellEnd"/>
            <w:r>
              <w:rPr>
                <w:rFonts w:eastAsia="MS Mincho"/>
                <w:szCs w:val="20"/>
              </w:rPr>
              <w:t xml:space="preserve"> is configured when 1 port transmission on the band is scheduled</w:t>
            </w:r>
          </w:p>
        </w:tc>
      </w:tr>
    </w:tbl>
    <w:p w14:paraId="75999EDF" w14:textId="4832F154" w:rsidR="00810827" w:rsidRPr="00810827" w:rsidRDefault="00810827" w:rsidP="001954F3">
      <w:pPr>
        <w:spacing w:before="240" w:after="120"/>
        <w:jc w:val="both"/>
        <w:rPr>
          <w:rFonts w:eastAsiaTheme="minorEastAsia"/>
          <w:iCs/>
          <w:lang w:eastAsia="zh-CN"/>
        </w:rPr>
      </w:pPr>
      <w:r w:rsidRPr="001954F3">
        <w:rPr>
          <w:rFonts w:eastAsiaTheme="minorEastAsia"/>
          <w:b/>
          <w:lang w:eastAsia="zh-CN"/>
        </w:rPr>
        <w:lastRenderedPageBreak/>
        <w:t xml:space="preserve">Proposal </w:t>
      </w:r>
      <w:r w:rsidR="00745634">
        <w:rPr>
          <w:rFonts w:eastAsiaTheme="minorEastAsia"/>
          <w:b/>
          <w:lang w:eastAsia="zh-CN"/>
        </w:rPr>
        <w:t>10</w:t>
      </w:r>
      <w:r w:rsidR="001954F3">
        <w:rPr>
          <w:rFonts w:eastAsiaTheme="minorEastAsia"/>
          <w:b/>
          <w:lang w:eastAsia="zh-CN"/>
        </w:rPr>
        <w:t xml:space="preserve">: </w:t>
      </w:r>
      <w:r w:rsidRPr="001954F3">
        <w:rPr>
          <w:rFonts w:eastAsiaTheme="minorEastAsia" w:hint="eastAsia"/>
          <w:b/>
          <w:lang w:eastAsia="zh-CN"/>
        </w:rPr>
        <w:t xml:space="preserve">Introduce a </w:t>
      </w:r>
      <w:r w:rsidRPr="001954F3">
        <w:rPr>
          <w:rFonts w:eastAsiaTheme="minorEastAsia"/>
          <w:b/>
          <w:lang w:eastAsia="zh-CN"/>
        </w:rPr>
        <w:t>new RRC parameter to indicate the Tx switching associated band</w:t>
      </w:r>
      <w:r w:rsidR="00950169" w:rsidRPr="001954F3">
        <w:rPr>
          <w:rFonts w:eastAsiaTheme="minorEastAsia"/>
          <w:b/>
          <w:lang w:eastAsia="zh-CN"/>
        </w:rPr>
        <w:t xml:space="preserve"> for each band</w:t>
      </w:r>
      <w:r w:rsidRPr="001954F3">
        <w:rPr>
          <w:rFonts w:eastAsiaTheme="minorEastAsia" w:hint="eastAsia"/>
          <w:b/>
          <w:lang w:eastAsia="zh-CN"/>
        </w:rPr>
        <w:t>.</w:t>
      </w:r>
    </w:p>
    <w:p w14:paraId="2170D75D" w14:textId="77777777" w:rsidR="002F4A2E" w:rsidRPr="001954F3" w:rsidRDefault="00157910" w:rsidP="001954F3">
      <w:pPr>
        <w:pStyle w:val="1"/>
        <w:keepLines/>
        <w:numPr>
          <w:ilvl w:val="0"/>
          <w:numId w:val="9"/>
        </w:numPr>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1954F3">
        <w:rPr>
          <w:rFonts w:cs="Times New Roman"/>
          <w:b w:val="0"/>
          <w:bCs w:val="0"/>
          <w:kern w:val="0"/>
          <w:sz w:val="36"/>
          <w:szCs w:val="20"/>
          <w:lang w:val="en-GB"/>
        </w:rPr>
        <w:t>Conclusion</w:t>
      </w:r>
    </w:p>
    <w:p w14:paraId="1D72AE27" w14:textId="77777777" w:rsidR="009C4D74" w:rsidRDefault="00157910" w:rsidP="009C4D74">
      <w:pPr>
        <w:pStyle w:val="a0"/>
        <w:rPr>
          <w:rFonts w:eastAsiaTheme="minorEastAsia"/>
          <w:lang w:eastAsia="zh-CN"/>
        </w:rPr>
      </w:pPr>
      <w:r>
        <w:rPr>
          <w:rFonts w:eastAsia="宋体" w:hint="eastAsia"/>
          <w:lang w:val="en-GB" w:eastAsia="zh-CN"/>
        </w:rPr>
        <w:t xml:space="preserve">In this contribution, we discuss </w:t>
      </w:r>
      <w:r>
        <w:rPr>
          <w:rFonts w:eastAsiaTheme="minorEastAsia" w:hint="eastAsia"/>
          <w:lang w:eastAsia="zh-CN"/>
        </w:rPr>
        <w:t xml:space="preserve">discuss </w:t>
      </w:r>
      <w:r w:rsidR="001954F3">
        <w:rPr>
          <w:rFonts w:eastAsiaTheme="minorEastAsia"/>
          <w:lang w:eastAsia="zh-CN"/>
        </w:rPr>
        <w:t xml:space="preserve">UE </w:t>
      </w:r>
      <w:r>
        <w:rPr>
          <w:rFonts w:eastAsiaTheme="minorEastAsia" w:hint="eastAsia"/>
          <w:lang w:eastAsia="zh-CN"/>
        </w:rPr>
        <w:t>c</w:t>
      </w:r>
      <w:r>
        <w:rPr>
          <w:rFonts w:eastAsiaTheme="minorEastAsia"/>
          <w:lang w:eastAsia="zh-CN"/>
        </w:rPr>
        <w:t xml:space="preserve">apability and </w:t>
      </w:r>
      <w:r w:rsidR="001954F3">
        <w:rPr>
          <w:rFonts w:eastAsiaTheme="minorEastAsia"/>
          <w:lang w:eastAsia="zh-CN"/>
        </w:rPr>
        <w:t xml:space="preserve">RRC </w:t>
      </w:r>
      <w:r>
        <w:rPr>
          <w:rFonts w:eastAsiaTheme="minorEastAsia" w:hint="eastAsia"/>
          <w:lang w:eastAsia="zh-CN"/>
        </w:rPr>
        <w:t>c</w:t>
      </w:r>
      <w:r>
        <w:rPr>
          <w:rFonts w:eastAsiaTheme="minorEastAsia"/>
          <w:lang w:eastAsia="zh-CN"/>
        </w:rPr>
        <w:t xml:space="preserve">onfiguration </w:t>
      </w:r>
      <w:r>
        <w:rPr>
          <w:rFonts w:eastAsiaTheme="minorEastAsia" w:hint="eastAsia"/>
          <w:lang w:eastAsia="zh-CN"/>
        </w:rPr>
        <w:t xml:space="preserve">for </w:t>
      </w:r>
      <w:r>
        <w:rPr>
          <w:rFonts w:eastAsiaTheme="minorEastAsia"/>
          <w:lang w:eastAsia="zh-CN"/>
        </w:rPr>
        <w:t xml:space="preserve">Rel-18 UL Tx </w:t>
      </w:r>
      <w:r>
        <w:rPr>
          <w:rFonts w:eastAsiaTheme="minorEastAsia" w:hint="eastAsia"/>
          <w:lang w:eastAsia="zh-CN"/>
        </w:rPr>
        <w:t>s</w:t>
      </w:r>
      <w:r>
        <w:rPr>
          <w:rFonts w:eastAsiaTheme="minorEastAsia"/>
          <w:lang w:eastAsia="zh-CN"/>
        </w:rPr>
        <w:t>witching</w:t>
      </w:r>
      <w:r>
        <w:rPr>
          <w:rFonts w:eastAsiaTheme="minorEastAsia" w:hint="eastAsia"/>
          <w:lang w:eastAsia="zh-CN"/>
        </w:rPr>
        <w:t xml:space="preserve"> </w:t>
      </w:r>
      <w:r>
        <w:rPr>
          <w:rFonts w:eastAsiaTheme="minorEastAsia"/>
          <w:lang w:eastAsia="zh-CN"/>
        </w:rPr>
        <w:t>across 3 or 4 bands</w:t>
      </w:r>
      <w:r>
        <w:rPr>
          <w:rFonts w:eastAsiaTheme="minorEastAsia" w:hint="eastAsia"/>
          <w:lang w:eastAsia="zh-CN"/>
        </w:rPr>
        <w:t xml:space="preserve">, based on which we have the following proposals. </w:t>
      </w:r>
    </w:p>
    <w:p w14:paraId="0102C90E" w14:textId="2D9A8F28" w:rsidR="002F4A2E" w:rsidRPr="00606C7E" w:rsidRDefault="00CC4316" w:rsidP="00606C7E">
      <w:pPr>
        <w:pStyle w:val="a0"/>
        <w:numPr>
          <w:ilvl w:val="0"/>
          <w:numId w:val="12"/>
        </w:numPr>
        <w:rPr>
          <w:rFonts w:eastAsia="宋体"/>
          <w:sz w:val="28"/>
          <w:lang w:val="en-GB"/>
        </w:rPr>
      </w:pPr>
      <w:r w:rsidRPr="00CC4316">
        <w:rPr>
          <w:rFonts w:eastAsia="宋体"/>
          <w:sz w:val="28"/>
          <w:lang w:val="en-GB"/>
        </w:rPr>
        <w:t>UE capability</w:t>
      </w:r>
      <w:r w:rsidR="00157910" w:rsidRPr="00606C7E">
        <w:rPr>
          <w:rFonts w:eastAsia="宋体" w:hint="eastAsia"/>
          <w:sz w:val="28"/>
          <w:lang w:val="en-GB"/>
        </w:rPr>
        <w:t xml:space="preserve"> </w:t>
      </w:r>
    </w:p>
    <w:p w14:paraId="62E7CF63" w14:textId="77777777" w:rsidR="002F4A2E" w:rsidRDefault="00157910">
      <w:pPr>
        <w:spacing w:beforeLines="100" w:before="240" w:afterLines="100" w:after="240"/>
        <w:jc w:val="both"/>
        <w:rPr>
          <w:rFonts w:eastAsiaTheme="minorEastAsia"/>
          <w:iCs/>
          <w:u w:val="single"/>
          <w:lang w:val="en-GB" w:eastAsia="zh-CN"/>
        </w:rPr>
      </w:pPr>
      <w:r>
        <w:rPr>
          <w:rFonts w:eastAsiaTheme="minorEastAsia"/>
          <w:iCs/>
          <w:u w:val="single"/>
          <w:lang w:val="en-GB" w:eastAsia="zh-CN"/>
        </w:rPr>
        <w:t>Tx Switching with 3/4 bands</w:t>
      </w:r>
    </w:p>
    <w:p w14:paraId="41D02ED5" w14:textId="72246E4D" w:rsidR="00EC798E" w:rsidRDefault="00EC798E" w:rsidP="00EC798E">
      <w:pPr>
        <w:ind w:left="1" w:hanging="1"/>
        <w:jc w:val="both"/>
        <w:rPr>
          <w:rFonts w:eastAsiaTheme="minorEastAsia"/>
          <w:b/>
          <w:lang w:eastAsia="zh-CN"/>
        </w:rPr>
      </w:pPr>
      <w:r w:rsidRPr="000C60CF">
        <w:rPr>
          <w:rFonts w:eastAsiaTheme="minorEastAsia"/>
          <w:b/>
          <w:lang w:eastAsia="zh-CN"/>
        </w:rPr>
        <w:t xml:space="preserve">Proposal </w:t>
      </w:r>
      <w:r w:rsidRPr="000C60CF">
        <w:rPr>
          <w:rFonts w:eastAsiaTheme="minorEastAsia" w:hint="eastAsia"/>
          <w:b/>
          <w:lang w:eastAsia="zh-CN"/>
        </w:rPr>
        <w:t>1</w:t>
      </w:r>
      <w:r>
        <w:rPr>
          <w:rFonts w:eastAsiaTheme="minorEastAsia"/>
          <w:b/>
          <w:lang w:eastAsia="zh-CN"/>
        </w:rPr>
        <w:t xml:space="preserve">: </w:t>
      </w:r>
      <w:r w:rsidR="00493415">
        <w:rPr>
          <w:rFonts w:eastAsiaTheme="minorEastAsia"/>
          <w:b/>
          <w:lang w:eastAsia="zh-CN"/>
        </w:rPr>
        <w:t>On</w:t>
      </w:r>
      <w:r w:rsidRPr="000C60CF">
        <w:rPr>
          <w:rFonts w:eastAsiaTheme="minorEastAsia" w:hint="eastAsia"/>
          <w:b/>
          <w:lang w:eastAsia="zh-CN"/>
        </w:rPr>
        <w:t xml:space="preserve"> Case 1 </w:t>
      </w:r>
      <w:r w:rsidRPr="000C60CF">
        <w:rPr>
          <w:rFonts w:eastAsiaTheme="minorEastAsia"/>
          <w:b/>
          <w:lang w:eastAsia="zh-CN"/>
        </w:rPr>
        <w:t>(Tx switching from band A to band B + band C)</w:t>
      </w:r>
      <w:r w:rsidRPr="000C60CF">
        <w:rPr>
          <w:rFonts w:eastAsiaTheme="minorEastAsia" w:hint="eastAsia"/>
          <w:b/>
          <w:lang w:eastAsia="zh-CN"/>
        </w:rPr>
        <w:t xml:space="preserve"> and </w:t>
      </w:r>
      <w:r w:rsidRPr="000C60CF">
        <w:rPr>
          <w:rFonts w:eastAsiaTheme="minorEastAsia"/>
          <w:b/>
          <w:lang w:eastAsia="zh-CN"/>
        </w:rPr>
        <w:t>case 2 (Tx switching from band A + band B to band C)</w:t>
      </w:r>
      <w:r w:rsidRPr="000C60CF">
        <w:rPr>
          <w:rFonts w:eastAsiaTheme="minorEastAsia" w:hint="eastAsia"/>
          <w:b/>
          <w:lang w:eastAsia="zh-CN"/>
        </w:rPr>
        <w:t>, t</w:t>
      </w:r>
      <w:r w:rsidRPr="000C60CF">
        <w:rPr>
          <w:rFonts w:eastAsiaTheme="minorEastAsia"/>
          <w:b/>
          <w:lang w:eastAsia="zh-CN"/>
        </w:rPr>
        <w:t xml:space="preserve">he Uplink Tx switching </w:t>
      </w:r>
      <w:r w:rsidRPr="000C60CF">
        <w:rPr>
          <w:rFonts w:eastAsiaTheme="minorEastAsia" w:hint="eastAsia"/>
          <w:b/>
          <w:lang w:eastAsia="zh-CN"/>
        </w:rPr>
        <w:t xml:space="preserve">capability </w:t>
      </w:r>
      <w:r w:rsidRPr="000C60CF">
        <w:rPr>
          <w:rFonts w:eastAsiaTheme="minorEastAsia"/>
          <w:b/>
          <w:lang w:eastAsia="zh-CN"/>
        </w:rPr>
        <w:t>framework specified in Rel-</w:t>
      </w:r>
      <w:r w:rsidRPr="000C60CF">
        <w:rPr>
          <w:rFonts w:eastAsiaTheme="minorEastAsia" w:hint="eastAsia"/>
          <w:b/>
          <w:lang w:eastAsia="zh-CN"/>
        </w:rPr>
        <w:t>16</w:t>
      </w:r>
      <w:r w:rsidRPr="000C60CF">
        <w:rPr>
          <w:rFonts w:eastAsiaTheme="minorEastAsia"/>
          <w:b/>
          <w:lang w:eastAsia="zh-CN"/>
        </w:rPr>
        <w:t>/Rel-17 can be reused</w:t>
      </w:r>
      <w:r w:rsidRPr="000C60CF">
        <w:rPr>
          <w:rFonts w:eastAsiaTheme="minorEastAsia" w:hint="eastAsia"/>
          <w:b/>
          <w:lang w:eastAsia="zh-CN"/>
        </w:rPr>
        <w:t xml:space="preserve"> for Rel-18 Tx switching across</w:t>
      </w:r>
      <w:r w:rsidRPr="000C60CF">
        <w:rPr>
          <w:rFonts w:eastAsiaTheme="minorEastAsia"/>
          <w:b/>
          <w:lang w:eastAsia="zh-CN"/>
        </w:rPr>
        <w:t xml:space="preserve"> 3</w:t>
      </w:r>
      <w:r w:rsidRPr="000C60CF">
        <w:rPr>
          <w:rFonts w:eastAsiaTheme="minorEastAsia" w:hint="eastAsia"/>
          <w:b/>
          <w:lang w:eastAsia="zh-CN"/>
        </w:rPr>
        <w:t xml:space="preserve"> or </w:t>
      </w:r>
      <w:r w:rsidRPr="000C60CF">
        <w:rPr>
          <w:rFonts w:eastAsiaTheme="minorEastAsia"/>
          <w:b/>
          <w:lang w:eastAsia="zh-CN"/>
        </w:rPr>
        <w:t>4 band</w:t>
      </w:r>
      <w:r w:rsidRPr="000C60CF">
        <w:rPr>
          <w:rFonts w:eastAsiaTheme="minorEastAsia" w:hint="eastAsia"/>
          <w:b/>
          <w:lang w:eastAsia="zh-CN"/>
        </w:rPr>
        <w:t>s.</w:t>
      </w:r>
      <w:r w:rsidRPr="000C60CF">
        <w:rPr>
          <w:rFonts w:eastAsiaTheme="minorEastAsia"/>
          <w:b/>
          <w:lang w:eastAsia="zh-CN"/>
        </w:rPr>
        <w:t xml:space="preserve"> </w:t>
      </w:r>
    </w:p>
    <w:p w14:paraId="67112187" w14:textId="59E2896C" w:rsidR="00EC798E" w:rsidRPr="00EC798E" w:rsidRDefault="00EC798E" w:rsidP="00EC798E">
      <w:pPr>
        <w:spacing w:beforeLines="50" w:before="120" w:afterLines="50" w:after="120"/>
        <w:jc w:val="both"/>
        <w:rPr>
          <w:rFonts w:eastAsiaTheme="minorEastAsia"/>
          <w:iCs/>
          <w:lang w:val="en-GB" w:eastAsia="zh-CN"/>
        </w:rPr>
      </w:pPr>
      <w:r w:rsidRPr="000C60CF">
        <w:rPr>
          <w:rFonts w:eastAsiaTheme="minorEastAsia"/>
          <w:b/>
          <w:lang w:eastAsia="zh-CN"/>
        </w:rPr>
        <w:t xml:space="preserve">Proposal </w:t>
      </w:r>
      <w:r w:rsidRPr="000C60CF">
        <w:rPr>
          <w:rFonts w:eastAsiaTheme="minorEastAsia" w:hint="eastAsia"/>
          <w:b/>
          <w:lang w:eastAsia="zh-CN"/>
        </w:rPr>
        <w:t>2</w:t>
      </w:r>
      <w:r>
        <w:rPr>
          <w:rFonts w:eastAsiaTheme="minorEastAsia"/>
          <w:b/>
          <w:lang w:eastAsia="zh-CN"/>
        </w:rPr>
        <w:t xml:space="preserve">: </w:t>
      </w:r>
      <w:r w:rsidR="00493415">
        <w:rPr>
          <w:rFonts w:eastAsiaTheme="minorEastAsia"/>
          <w:b/>
          <w:lang w:eastAsia="zh-CN"/>
        </w:rPr>
        <w:t>On</w:t>
      </w:r>
      <w:r w:rsidRPr="000C60CF">
        <w:rPr>
          <w:rFonts w:eastAsiaTheme="minorEastAsia" w:hint="eastAsia"/>
          <w:b/>
          <w:lang w:eastAsia="zh-CN"/>
        </w:rPr>
        <w:t xml:space="preserve"> Case 3 (o</w:t>
      </w:r>
      <w:r w:rsidRPr="000C60CF">
        <w:rPr>
          <w:rFonts w:eastAsiaTheme="minorEastAsia"/>
          <w:b/>
          <w:lang w:eastAsia="zh-CN"/>
        </w:rPr>
        <w:t xml:space="preserve">ne Tx chain </w:t>
      </w:r>
      <w:r w:rsidRPr="000C60CF">
        <w:rPr>
          <w:rFonts w:eastAsiaTheme="minorEastAsia" w:hint="eastAsia"/>
          <w:b/>
          <w:lang w:eastAsia="zh-CN"/>
        </w:rPr>
        <w:t xml:space="preserve">is </w:t>
      </w:r>
      <w:r w:rsidRPr="000C60CF">
        <w:rPr>
          <w:rFonts w:eastAsiaTheme="minorEastAsia"/>
          <w:b/>
          <w:lang w:eastAsia="zh-CN"/>
        </w:rPr>
        <w:t>switch</w:t>
      </w:r>
      <w:r w:rsidRPr="000C60CF">
        <w:rPr>
          <w:rFonts w:eastAsiaTheme="minorEastAsia" w:hint="eastAsia"/>
          <w:b/>
          <w:lang w:eastAsia="zh-CN"/>
        </w:rPr>
        <w:t>ed</w:t>
      </w:r>
      <w:r w:rsidRPr="000C60CF">
        <w:rPr>
          <w:rFonts w:eastAsiaTheme="minorEastAsia"/>
          <w:b/>
          <w:lang w:eastAsia="zh-CN"/>
        </w:rPr>
        <w:t xml:space="preserve"> from band A</w:t>
      </w:r>
      <w:r w:rsidRPr="000C60CF">
        <w:rPr>
          <w:rFonts w:eastAsiaTheme="minorEastAsia" w:hint="eastAsia"/>
          <w:b/>
          <w:lang w:eastAsia="zh-CN"/>
        </w:rPr>
        <w:t xml:space="preserve"> </w:t>
      </w:r>
      <w:r w:rsidRPr="000C60CF">
        <w:rPr>
          <w:rFonts w:eastAsiaTheme="minorEastAsia"/>
          <w:b/>
          <w:lang w:eastAsia="zh-CN"/>
        </w:rPr>
        <w:t>band B, and the other Tx chain is maintained on band C</w:t>
      </w:r>
      <w:r w:rsidRPr="000C60CF">
        <w:rPr>
          <w:rFonts w:eastAsiaTheme="minorEastAsia" w:hint="eastAsia"/>
          <w:b/>
          <w:lang w:eastAsia="zh-CN"/>
        </w:rPr>
        <w:t>),</w:t>
      </w:r>
      <w:r w:rsidRPr="000C60CF">
        <w:rPr>
          <w:rFonts w:eastAsiaTheme="minorEastAsia"/>
          <w:b/>
          <w:lang w:eastAsia="zh-CN"/>
        </w:rPr>
        <w:t xml:space="preserve"> </w:t>
      </w:r>
      <w:r w:rsidRPr="000C60CF">
        <w:rPr>
          <w:rFonts w:eastAsiaTheme="minorEastAsia" w:hint="eastAsia"/>
          <w:b/>
          <w:lang w:eastAsia="zh-CN"/>
        </w:rPr>
        <w:t>a</w:t>
      </w:r>
      <w:r w:rsidR="00493415">
        <w:rPr>
          <w:rFonts w:eastAsiaTheme="minorEastAsia"/>
          <w:b/>
          <w:lang w:eastAsia="zh-CN"/>
        </w:rPr>
        <w:t xml:space="preserve"> new</w:t>
      </w:r>
      <w:r w:rsidRPr="000C60CF">
        <w:rPr>
          <w:rFonts w:eastAsiaTheme="minorEastAsia"/>
          <w:b/>
          <w:lang w:eastAsia="zh-CN"/>
        </w:rPr>
        <w:t xml:space="preserve"> UE capability</w:t>
      </w:r>
      <w:r w:rsidRPr="000C60CF">
        <w:rPr>
          <w:rFonts w:eastAsiaTheme="minorEastAsia" w:hint="eastAsia"/>
          <w:b/>
          <w:lang w:eastAsia="zh-CN"/>
        </w:rPr>
        <w:t xml:space="preserve"> is introduced. </w:t>
      </w:r>
      <w:r w:rsidRPr="000C60CF">
        <w:rPr>
          <w:rFonts w:eastAsiaTheme="minorEastAsia"/>
          <w:b/>
          <w:lang w:eastAsia="zh-CN"/>
        </w:rPr>
        <w:t>The granularity of this new UE capability is FFS.</w:t>
      </w:r>
      <w:r w:rsidRPr="00F47FF2">
        <w:rPr>
          <w:rFonts w:eastAsiaTheme="minorEastAsia"/>
          <w:b/>
          <w:shd w:val="pct15" w:color="auto" w:fill="FFFFFF"/>
          <w:lang w:eastAsia="zh-CN"/>
        </w:rPr>
        <w:t xml:space="preserve"> </w:t>
      </w:r>
    </w:p>
    <w:p w14:paraId="6D9688AE" w14:textId="37E87A06" w:rsidR="00EC798E" w:rsidRDefault="00EC798E">
      <w:pPr>
        <w:spacing w:beforeLines="100" w:before="240" w:afterLines="100" w:after="240"/>
        <w:ind w:left="1205" w:hangingChars="600" w:hanging="1205"/>
        <w:jc w:val="both"/>
        <w:rPr>
          <w:rFonts w:eastAsiaTheme="minorEastAsia"/>
          <w:b/>
          <w:lang w:eastAsia="zh-CN"/>
        </w:rPr>
      </w:pPr>
      <w:r w:rsidRPr="000C60CF">
        <w:rPr>
          <w:rFonts w:eastAsiaTheme="minorEastAsia"/>
          <w:b/>
          <w:lang w:eastAsia="zh-CN"/>
        </w:rPr>
        <w:t xml:space="preserve">Proposal </w:t>
      </w:r>
      <w:r w:rsidRPr="000C60CF">
        <w:rPr>
          <w:rFonts w:eastAsiaTheme="minorEastAsia" w:hint="eastAsia"/>
          <w:b/>
          <w:lang w:eastAsia="zh-CN"/>
        </w:rPr>
        <w:t>3</w:t>
      </w:r>
      <w:r w:rsidRPr="000C60CF">
        <w:rPr>
          <w:rFonts w:eastAsiaTheme="minorEastAsia"/>
          <w:b/>
          <w:lang w:eastAsia="zh-CN"/>
        </w:rPr>
        <w:t xml:space="preserve">: </w:t>
      </w:r>
      <w:r w:rsidR="00493415">
        <w:rPr>
          <w:rFonts w:eastAsiaTheme="minorEastAsia"/>
          <w:b/>
          <w:lang w:eastAsia="zh-CN"/>
        </w:rPr>
        <w:t>On</w:t>
      </w:r>
      <w:r w:rsidRPr="000C60CF">
        <w:rPr>
          <w:rFonts w:eastAsiaTheme="minorEastAsia" w:hint="eastAsia"/>
          <w:b/>
          <w:lang w:eastAsia="zh-CN"/>
        </w:rPr>
        <w:t xml:space="preserve"> Case 4 (Tx switching involves 4 bands), it is unnecessary to introduce new</w:t>
      </w:r>
      <w:r w:rsidRPr="000C60CF">
        <w:rPr>
          <w:rFonts w:eastAsiaTheme="minorEastAsia"/>
          <w:b/>
          <w:lang w:eastAsia="zh-CN"/>
        </w:rPr>
        <w:t xml:space="preserve"> UE capability</w:t>
      </w:r>
      <w:r w:rsidRPr="000C60CF">
        <w:rPr>
          <w:rFonts w:eastAsiaTheme="minorEastAsia" w:hint="eastAsia"/>
          <w:b/>
          <w:lang w:eastAsia="zh-CN"/>
        </w:rPr>
        <w:t>.</w:t>
      </w:r>
    </w:p>
    <w:p w14:paraId="1C00145C" w14:textId="7DCF7F7E" w:rsidR="00CC4316" w:rsidRDefault="00CC4316" w:rsidP="00CC4316">
      <w:pPr>
        <w:spacing w:beforeLines="100" w:before="240" w:afterLines="100" w:after="240"/>
        <w:jc w:val="both"/>
        <w:rPr>
          <w:rFonts w:eastAsiaTheme="minorEastAsia"/>
          <w:b/>
          <w:shd w:val="pct15" w:color="auto" w:fill="FFFFFF"/>
          <w:lang w:eastAsia="zh-CN"/>
        </w:rPr>
      </w:pPr>
      <w:r>
        <w:rPr>
          <w:rFonts w:eastAsiaTheme="minorEastAsia" w:hint="eastAsia"/>
          <w:iCs/>
          <w:u w:val="single"/>
          <w:lang w:val="en-GB" w:eastAsia="zh-CN"/>
        </w:rPr>
        <w:t>Switching period</w:t>
      </w:r>
    </w:p>
    <w:p w14:paraId="0278EAD6" w14:textId="032A9BF9" w:rsidR="00EC798E" w:rsidRDefault="00EC798E">
      <w:pPr>
        <w:spacing w:beforeLines="100" w:before="240" w:afterLines="100" w:after="240"/>
        <w:jc w:val="both"/>
        <w:rPr>
          <w:rFonts w:eastAsiaTheme="minorEastAsia"/>
          <w:b/>
          <w:lang w:eastAsia="zh-CN"/>
        </w:rPr>
      </w:pPr>
      <w:r w:rsidRPr="00AA5919">
        <w:rPr>
          <w:rFonts w:eastAsiaTheme="minorEastAsia"/>
          <w:b/>
          <w:lang w:eastAsia="zh-CN"/>
        </w:rPr>
        <w:t xml:space="preserve">Proposal </w:t>
      </w:r>
      <w:r>
        <w:rPr>
          <w:rFonts w:eastAsiaTheme="minorEastAsia"/>
          <w:b/>
          <w:lang w:eastAsia="zh-CN"/>
        </w:rPr>
        <w:t xml:space="preserve">4: </w:t>
      </w:r>
      <w:r w:rsidRPr="00AA5919">
        <w:rPr>
          <w:rFonts w:eastAsiaTheme="minorEastAsia" w:hint="eastAsia"/>
          <w:b/>
          <w:lang w:eastAsia="zh-CN"/>
        </w:rPr>
        <w:t xml:space="preserve">For Rel-18 Tx </w:t>
      </w:r>
      <w:r w:rsidRPr="00AA5919">
        <w:rPr>
          <w:rFonts w:eastAsiaTheme="minorEastAsia"/>
          <w:b/>
          <w:lang w:eastAsia="zh-CN"/>
        </w:rPr>
        <w:t>switching</w:t>
      </w:r>
      <w:r w:rsidRPr="00AA5919">
        <w:rPr>
          <w:rFonts w:eastAsiaTheme="minorEastAsia" w:hint="eastAsia"/>
          <w:b/>
          <w:lang w:eastAsia="zh-CN"/>
        </w:rPr>
        <w:t xml:space="preserve"> </w:t>
      </w:r>
      <w:r w:rsidRPr="00AA5919">
        <w:rPr>
          <w:rFonts w:eastAsiaTheme="minorEastAsia"/>
          <w:b/>
          <w:lang w:eastAsia="zh-CN"/>
        </w:rPr>
        <w:t>across 3 or 4 bands</w:t>
      </w:r>
      <w:r w:rsidRPr="00AA5919">
        <w:rPr>
          <w:rFonts w:eastAsiaTheme="minorEastAsia" w:hint="eastAsia"/>
          <w:b/>
          <w:lang w:eastAsia="zh-CN"/>
        </w:rPr>
        <w:t xml:space="preserve">, the switching period is reported per band pair per band combination. The set of switching period, i.e., </w:t>
      </w:r>
      <w:r w:rsidRPr="00AA5919">
        <w:rPr>
          <w:rFonts w:eastAsiaTheme="minorEastAsia"/>
          <w:b/>
          <w:lang w:eastAsia="zh-CN"/>
        </w:rPr>
        <w:t>{35 us, 140 us, 210 us}</w:t>
      </w:r>
      <w:r w:rsidRPr="00AA5919">
        <w:rPr>
          <w:rFonts w:eastAsiaTheme="minorEastAsia" w:hint="eastAsia"/>
          <w:b/>
          <w:lang w:eastAsia="zh-CN"/>
        </w:rPr>
        <w:t xml:space="preserve"> </w:t>
      </w:r>
      <w:r w:rsidR="00664BF2">
        <w:rPr>
          <w:rFonts w:eastAsiaTheme="minorEastAsia"/>
          <w:b/>
          <w:lang w:eastAsia="zh-CN"/>
        </w:rPr>
        <w:t>in</w:t>
      </w:r>
      <w:r w:rsidRPr="00AA5919">
        <w:rPr>
          <w:rFonts w:eastAsiaTheme="minorEastAsia" w:hint="eastAsia"/>
          <w:b/>
          <w:lang w:eastAsia="zh-CN"/>
        </w:rPr>
        <w:t xml:space="preserve"> Rel-16/17 </w:t>
      </w:r>
      <w:r w:rsidR="004A5AA8">
        <w:rPr>
          <w:rFonts w:eastAsiaTheme="minorEastAsia"/>
          <w:b/>
          <w:lang w:eastAsia="zh-CN"/>
        </w:rPr>
        <w:t>is</w:t>
      </w:r>
      <w:r w:rsidRPr="00AA5919">
        <w:rPr>
          <w:rFonts w:eastAsiaTheme="minorEastAsia" w:hint="eastAsia"/>
          <w:b/>
          <w:lang w:eastAsia="zh-CN"/>
        </w:rPr>
        <w:t xml:space="preserve"> reused for Rel-18.</w:t>
      </w:r>
    </w:p>
    <w:p w14:paraId="4CD3D8B6" w14:textId="772408B5" w:rsidR="00EC798E" w:rsidRPr="001954F3" w:rsidRDefault="00EC798E" w:rsidP="00EC798E">
      <w:pPr>
        <w:ind w:left="1" w:hanging="1"/>
        <w:jc w:val="both"/>
        <w:rPr>
          <w:rFonts w:eastAsiaTheme="minorEastAsia"/>
          <w:b/>
          <w:lang w:eastAsia="zh-CN"/>
        </w:rPr>
      </w:pPr>
      <w:r w:rsidRPr="00AA5919">
        <w:rPr>
          <w:rFonts w:eastAsiaTheme="minorEastAsia"/>
          <w:b/>
          <w:lang w:eastAsia="zh-CN"/>
        </w:rPr>
        <w:t xml:space="preserve">Proposal </w:t>
      </w:r>
      <w:r w:rsidRPr="00AA5919">
        <w:rPr>
          <w:rFonts w:eastAsiaTheme="minorEastAsia" w:hint="eastAsia"/>
          <w:b/>
          <w:lang w:eastAsia="zh-CN"/>
        </w:rPr>
        <w:t>5</w:t>
      </w:r>
      <w:r>
        <w:rPr>
          <w:rFonts w:eastAsiaTheme="minorEastAsia"/>
          <w:b/>
          <w:lang w:eastAsia="zh-CN"/>
        </w:rPr>
        <w:t xml:space="preserve">: </w:t>
      </w:r>
      <w:r w:rsidRPr="00AA5919">
        <w:rPr>
          <w:rFonts w:eastAsiaTheme="minorEastAsia" w:hint="eastAsia"/>
          <w:b/>
          <w:lang w:eastAsia="zh-CN"/>
        </w:rPr>
        <w:t xml:space="preserve">For Rel-18 Tx </w:t>
      </w:r>
      <w:r w:rsidRPr="00AA5919">
        <w:rPr>
          <w:rFonts w:eastAsiaTheme="minorEastAsia"/>
          <w:b/>
          <w:lang w:eastAsia="zh-CN"/>
        </w:rPr>
        <w:t>switching</w:t>
      </w:r>
      <w:r w:rsidRPr="00AA5919">
        <w:rPr>
          <w:rFonts w:eastAsiaTheme="minorEastAsia" w:hint="eastAsia"/>
          <w:b/>
          <w:lang w:eastAsia="zh-CN"/>
        </w:rPr>
        <w:t xml:space="preserve"> </w:t>
      </w:r>
      <w:r w:rsidRPr="00AA5919">
        <w:rPr>
          <w:rFonts w:eastAsiaTheme="minorEastAsia"/>
          <w:b/>
          <w:lang w:eastAsia="zh-CN"/>
        </w:rPr>
        <w:t>across 3 or 4 bands</w:t>
      </w:r>
      <w:r w:rsidRPr="00AA5919">
        <w:rPr>
          <w:rFonts w:eastAsiaTheme="minorEastAsia" w:hint="eastAsia"/>
          <w:b/>
          <w:lang w:eastAsia="zh-CN"/>
        </w:rPr>
        <w:t>, w</w:t>
      </w:r>
      <w:r w:rsidRPr="00AA5919">
        <w:rPr>
          <w:rFonts w:eastAsiaTheme="minorEastAsia"/>
          <w:b/>
          <w:lang w:eastAsia="zh-CN"/>
        </w:rPr>
        <w:t>ait for more input from</w:t>
      </w:r>
      <w:r w:rsidRPr="00AA5919">
        <w:rPr>
          <w:rFonts w:eastAsiaTheme="minorEastAsia" w:hint="eastAsia"/>
          <w:b/>
          <w:lang w:eastAsia="zh-CN"/>
        </w:rPr>
        <w:t xml:space="preserve"> RAN4 on whether to introduce a </w:t>
      </w:r>
      <w:r w:rsidRPr="00AA5919">
        <w:rPr>
          <w:rFonts w:eastAsiaTheme="minorEastAsia"/>
          <w:b/>
          <w:lang w:eastAsia="zh-CN"/>
        </w:rPr>
        <w:t>separate</w:t>
      </w:r>
      <w:r w:rsidRPr="00AA5919">
        <w:rPr>
          <w:rFonts w:eastAsiaTheme="minorEastAsia" w:hint="eastAsia"/>
          <w:b/>
          <w:lang w:eastAsia="zh-CN"/>
        </w:rPr>
        <w:t xml:space="preserve"> </w:t>
      </w:r>
      <w:r w:rsidRPr="00AA5919">
        <w:rPr>
          <w:rFonts w:eastAsiaTheme="minorEastAsia"/>
          <w:b/>
          <w:lang w:eastAsia="zh-CN"/>
        </w:rPr>
        <w:t xml:space="preserve">parameter </w:t>
      </w:r>
      <w:r w:rsidRPr="00AA5919">
        <w:rPr>
          <w:rFonts w:eastAsiaTheme="minorEastAsia" w:hint="eastAsia"/>
          <w:b/>
          <w:lang w:eastAsia="zh-CN"/>
        </w:rPr>
        <w:t xml:space="preserve">to report the </w:t>
      </w:r>
      <w:r w:rsidRPr="00AA5919">
        <w:rPr>
          <w:rFonts w:eastAsiaTheme="minorEastAsia"/>
          <w:b/>
          <w:lang w:eastAsia="zh-CN"/>
        </w:rPr>
        <w:t>switching period value</w:t>
      </w:r>
      <w:r w:rsidRPr="00AA5919">
        <w:rPr>
          <w:rFonts w:eastAsiaTheme="minorEastAsia" w:hint="eastAsia"/>
          <w:b/>
          <w:lang w:eastAsia="zh-CN"/>
        </w:rPr>
        <w:t xml:space="preserve"> for a band pair.</w:t>
      </w:r>
    </w:p>
    <w:p w14:paraId="1AFE2264" w14:textId="77777777" w:rsidR="002F4A2E" w:rsidRDefault="00157910">
      <w:pPr>
        <w:spacing w:beforeLines="100" w:before="240" w:afterLines="100" w:after="240"/>
        <w:jc w:val="both"/>
        <w:rPr>
          <w:rFonts w:eastAsiaTheme="minorEastAsia"/>
          <w:iCs/>
          <w:lang w:val="en-GB" w:eastAsia="zh-CN"/>
        </w:rPr>
      </w:pPr>
      <w:r>
        <w:rPr>
          <w:rFonts w:eastAsiaTheme="minorEastAsia"/>
          <w:iCs/>
          <w:u w:val="single"/>
          <w:lang w:val="en-GB" w:eastAsia="zh-CN"/>
        </w:rPr>
        <w:t xml:space="preserve">Tx switching </w:t>
      </w:r>
      <w:r>
        <w:rPr>
          <w:rFonts w:eastAsiaTheme="minorEastAsia" w:hint="eastAsia"/>
          <w:iCs/>
          <w:u w:val="single"/>
          <w:lang w:val="en-GB" w:eastAsia="zh-CN"/>
        </w:rPr>
        <w:t>option</w:t>
      </w:r>
    </w:p>
    <w:p w14:paraId="6DEF62DA" w14:textId="77777777" w:rsidR="009C4D74" w:rsidRDefault="00EC798E" w:rsidP="009C4D74">
      <w:pPr>
        <w:tabs>
          <w:tab w:val="left" w:pos="284"/>
        </w:tabs>
        <w:spacing w:beforeLines="50" w:before="120" w:afterLines="50" w:after="120"/>
        <w:jc w:val="both"/>
        <w:rPr>
          <w:rFonts w:eastAsiaTheme="minorEastAsia"/>
          <w:b/>
          <w:lang w:eastAsia="zh-CN"/>
        </w:rPr>
      </w:pPr>
      <w:r w:rsidRPr="00AA5919">
        <w:rPr>
          <w:rFonts w:eastAsiaTheme="minorEastAsia"/>
          <w:b/>
          <w:lang w:eastAsia="zh-CN"/>
        </w:rPr>
        <w:t xml:space="preserve">Proposal </w:t>
      </w:r>
      <w:r w:rsidRPr="00AA5919">
        <w:rPr>
          <w:rFonts w:eastAsiaTheme="minorEastAsia" w:hint="eastAsia"/>
          <w:b/>
          <w:lang w:eastAsia="zh-CN"/>
        </w:rPr>
        <w:t>6</w:t>
      </w:r>
      <w:r>
        <w:rPr>
          <w:rFonts w:eastAsiaTheme="minorEastAsia"/>
          <w:b/>
          <w:lang w:eastAsia="zh-CN"/>
        </w:rPr>
        <w:t xml:space="preserve">: </w:t>
      </w:r>
      <w:r w:rsidRPr="00AA5919">
        <w:rPr>
          <w:rFonts w:eastAsiaTheme="minorEastAsia" w:hint="eastAsia"/>
          <w:b/>
          <w:lang w:eastAsia="zh-CN"/>
        </w:rPr>
        <w:t xml:space="preserve">UE reports </w:t>
      </w:r>
      <w:r w:rsidRPr="00AA5919">
        <w:rPr>
          <w:rFonts w:eastAsiaTheme="minorEastAsia"/>
          <w:b/>
          <w:lang w:eastAsia="zh-CN"/>
        </w:rPr>
        <w:t>switching option {</w:t>
      </w:r>
      <w:proofErr w:type="spellStart"/>
      <w:r w:rsidRPr="00292891">
        <w:rPr>
          <w:rFonts w:eastAsiaTheme="minorEastAsia"/>
          <w:b/>
          <w:i/>
          <w:iCs/>
          <w:lang w:eastAsia="zh-CN"/>
        </w:rPr>
        <w:t>switchedUL</w:t>
      </w:r>
      <w:proofErr w:type="spellEnd"/>
      <w:r w:rsidRPr="00AA5919">
        <w:rPr>
          <w:rFonts w:eastAsiaTheme="minorEastAsia"/>
          <w:b/>
          <w:lang w:eastAsia="zh-CN"/>
        </w:rPr>
        <w:t xml:space="preserve">, </w:t>
      </w:r>
      <w:proofErr w:type="spellStart"/>
      <w:r w:rsidRPr="00292891">
        <w:rPr>
          <w:rFonts w:eastAsiaTheme="minorEastAsia"/>
          <w:b/>
          <w:i/>
          <w:iCs/>
          <w:lang w:eastAsia="zh-CN"/>
        </w:rPr>
        <w:t>dualUL</w:t>
      </w:r>
      <w:proofErr w:type="spellEnd"/>
      <w:r w:rsidRPr="00AA5919">
        <w:rPr>
          <w:rFonts w:eastAsiaTheme="minorEastAsia"/>
          <w:b/>
          <w:lang w:eastAsia="zh-CN"/>
        </w:rPr>
        <w:t xml:space="preserve">, </w:t>
      </w:r>
      <w:r w:rsidRPr="00292891">
        <w:rPr>
          <w:rFonts w:eastAsiaTheme="minorEastAsia"/>
          <w:b/>
          <w:i/>
          <w:iCs/>
          <w:lang w:eastAsia="zh-CN"/>
        </w:rPr>
        <w:t>both</w:t>
      </w:r>
      <w:r w:rsidRPr="00AA5919">
        <w:rPr>
          <w:rFonts w:eastAsiaTheme="minorEastAsia"/>
          <w:b/>
          <w:lang w:eastAsia="zh-CN"/>
        </w:rPr>
        <w:t>} for each band pair in the band combination</w:t>
      </w:r>
      <w:r w:rsidRPr="00AA5919">
        <w:rPr>
          <w:rFonts w:eastAsiaTheme="minorEastAsia" w:hint="eastAsia"/>
          <w:b/>
          <w:lang w:eastAsia="zh-CN"/>
        </w:rPr>
        <w:t xml:space="preserve"> (i.e.</w:t>
      </w:r>
      <w:r>
        <w:rPr>
          <w:rFonts w:eastAsiaTheme="minorEastAsia" w:hint="eastAsia"/>
          <w:b/>
          <w:lang w:eastAsia="zh-CN"/>
        </w:rPr>
        <w:t>,</w:t>
      </w:r>
      <w:r w:rsidRPr="00AA5919">
        <w:rPr>
          <w:rFonts w:eastAsiaTheme="minorEastAsia" w:hint="eastAsia"/>
          <w:b/>
          <w:lang w:eastAsia="zh-CN"/>
        </w:rPr>
        <w:t xml:space="preserve"> Alt.1)</w:t>
      </w:r>
      <w:r w:rsidRPr="00AA5919">
        <w:rPr>
          <w:rFonts w:eastAsiaTheme="minorEastAsia"/>
          <w:b/>
          <w:lang w:eastAsia="zh-CN"/>
        </w:rPr>
        <w:t xml:space="preserve"> for Rel-18 UL Tx switching</w:t>
      </w:r>
      <w:r w:rsidRPr="00AA5919">
        <w:rPr>
          <w:rFonts w:eastAsiaTheme="minorEastAsia" w:hint="eastAsia"/>
          <w:b/>
          <w:lang w:eastAsia="zh-CN"/>
        </w:rPr>
        <w:t>.</w:t>
      </w:r>
    </w:p>
    <w:p w14:paraId="2FCBF9AC" w14:textId="369F735B" w:rsidR="00606C7E" w:rsidRPr="00606C7E" w:rsidRDefault="00606C7E" w:rsidP="00606C7E">
      <w:pPr>
        <w:pStyle w:val="a0"/>
        <w:numPr>
          <w:ilvl w:val="0"/>
          <w:numId w:val="12"/>
        </w:numPr>
        <w:rPr>
          <w:rFonts w:eastAsia="宋体"/>
          <w:sz w:val="28"/>
          <w:lang w:val="en-GB"/>
        </w:rPr>
      </w:pPr>
      <w:r w:rsidRPr="00606C7E">
        <w:rPr>
          <w:rFonts w:eastAsia="宋体" w:hint="eastAsia"/>
          <w:sz w:val="28"/>
          <w:lang w:val="en-GB"/>
        </w:rPr>
        <w:t>R</w:t>
      </w:r>
      <w:r w:rsidRPr="00606C7E">
        <w:rPr>
          <w:rFonts w:eastAsia="宋体"/>
          <w:sz w:val="28"/>
          <w:lang w:val="en-GB"/>
        </w:rPr>
        <w:t>RC configuration</w:t>
      </w:r>
    </w:p>
    <w:p w14:paraId="3032F273" w14:textId="4DB83B69" w:rsidR="00CC4316" w:rsidRPr="00606C7E" w:rsidRDefault="00CC4316" w:rsidP="00606C7E">
      <w:pPr>
        <w:spacing w:beforeLines="100" w:before="240" w:afterLines="100" w:after="240"/>
        <w:ind w:hanging="1"/>
        <w:jc w:val="both"/>
        <w:rPr>
          <w:rFonts w:eastAsiaTheme="minorEastAsia"/>
          <w:bCs/>
          <w:u w:val="single"/>
          <w:lang w:eastAsia="zh-CN"/>
        </w:rPr>
      </w:pPr>
      <w:r w:rsidRPr="00606C7E">
        <w:rPr>
          <w:rFonts w:eastAsiaTheme="minorEastAsia" w:hint="eastAsia"/>
          <w:bCs/>
          <w:u w:val="single"/>
          <w:lang w:eastAsia="zh-CN"/>
        </w:rPr>
        <w:t>Location of switching period</w:t>
      </w:r>
    </w:p>
    <w:p w14:paraId="02E8549A" w14:textId="3FAA1034" w:rsidR="00292891" w:rsidRDefault="00292891" w:rsidP="00292891">
      <w:pPr>
        <w:ind w:hanging="1"/>
        <w:jc w:val="both"/>
        <w:rPr>
          <w:rFonts w:eastAsiaTheme="minorEastAsia"/>
          <w:b/>
          <w:lang w:eastAsia="zh-CN"/>
        </w:rPr>
      </w:pPr>
      <w:r w:rsidRPr="00AA5919">
        <w:rPr>
          <w:rFonts w:eastAsiaTheme="minorEastAsia"/>
          <w:b/>
          <w:lang w:eastAsia="zh-CN"/>
        </w:rPr>
        <w:t xml:space="preserve">Proposal </w:t>
      </w:r>
      <w:r w:rsidRPr="00AA5919">
        <w:rPr>
          <w:rFonts w:eastAsiaTheme="minorEastAsia" w:hint="eastAsia"/>
          <w:b/>
          <w:lang w:eastAsia="zh-CN"/>
        </w:rPr>
        <w:t>7</w:t>
      </w:r>
      <w:r>
        <w:rPr>
          <w:rFonts w:eastAsiaTheme="minorEastAsia"/>
          <w:b/>
          <w:lang w:eastAsia="zh-CN"/>
        </w:rPr>
        <w:t xml:space="preserve">: </w:t>
      </w:r>
      <w:r w:rsidRPr="00AA5919">
        <w:rPr>
          <w:rFonts w:eastAsiaTheme="minorEastAsia"/>
          <w:b/>
          <w:lang w:eastAsia="zh-CN"/>
        </w:rPr>
        <w:t>For single-TAG case,</w:t>
      </w:r>
      <w:r w:rsidRPr="00AA5919">
        <w:rPr>
          <w:rFonts w:eastAsiaTheme="minorEastAsia" w:hint="eastAsia"/>
          <w:b/>
          <w:lang w:eastAsia="zh-CN"/>
        </w:rPr>
        <w:t xml:space="preserve"> </w:t>
      </w:r>
      <w:r w:rsidRPr="00AA5919">
        <w:rPr>
          <w:rFonts w:eastAsiaTheme="minorEastAsia"/>
          <w:b/>
          <w:lang w:eastAsia="zh-CN"/>
        </w:rPr>
        <w:t xml:space="preserve">reuse </w:t>
      </w:r>
      <w:r>
        <w:rPr>
          <w:rFonts w:eastAsiaTheme="minorEastAsia"/>
          <w:b/>
          <w:lang w:eastAsia="zh-CN"/>
        </w:rPr>
        <w:t xml:space="preserve">the approach </w:t>
      </w:r>
      <w:r w:rsidRPr="00AA5919">
        <w:rPr>
          <w:rFonts w:eastAsiaTheme="minorEastAsia"/>
          <w:b/>
          <w:lang w:eastAsia="zh-CN"/>
        </w:rPr>
        <w:t>in Rel-16</w:t>
      </w:r>
      <w:r>
        <w:rPr>
          <w:rFonts w:eastAsiaTheme="minorEastAsia"/>
          <w:b/>
          <w:lang w:eastAsia="zh-CN"/>
        </w:rPr>
        <w:t>/</w:t>
      </w:r>
      <w:r w:rsidRPr="00AA5919">
        <w:rPr>
          <w:rFonts w:eastAsiaTheme="minorEastAsia"/>
          <w:b/>
          <w:lang w:eastAsia="zh-CN"/>
        </w:rPr>
        <w:t>17 for</w:t>
      </w:r>
      <w:r w:rsidRPr="00AA5919">
        <w:rPr>
          <w:rFonts w:eastAsiaTheme="minorEastAsia" w:hint="eastAsia"/>
          <w:b/>
          <w:lang w:eastAsia="zh-CN"/>
        </w:rPr>
        <w:t xml:space="preserve"> </w:t>
      </w:r>
      <w:r>
        <w:rPr>
          <w:rFonts w:eastAsiaTheme="minorEastAsia"/>
          <w:b/>
          <w:lang w:eastAsia="zh-CN"/>
        </w:rPr>
        <w:t xml:space="preserve">Rel-18 </w:t>
      </w:r>
      <w:r w:rsidRPr="00AA5919">
        <w:rPr>
          <w:rFonts w:eastAsiaTheme="minorEastAsia"/>
          <w:b/>
          <w:lang w:eastAsia="zh-CN"/>
        </w:rPr>
        <w:t>switching period location configuration</w:t>
      </w:r>
      <w:r w:rsidRPr="00AA5919">
        <w:rPr>
          <w:rFonts w:eastAsiaTheme="minorEastAsia" w:hint="eastAsia"/>
          <w:b/>
          <w:lang w:eastAsia="zh-CN"/>
        </w:rPr>
        <w:t>.</w:t>
      </w:r>
      <w:r w:rsidRPr="00AA5919">
        <w:rPr>
          <w:rFonts w:eastAsiaTheme="minorEastAsia"/>
          <w:b/>
          <w:lang w:eastAsia="zh-CN"/>
        </w:rPr>
        <w:t xml:space="preserve"> </w:t>
      </w:r>
      <w:r>
        <w:rPr>
          <w:rFonts w:eastAsiaTheme="minorEastAsia"/>
          <w:b/>
          <w:lang w:eastAsia="zh-CN"/>
        </w:rPr>
        <w:t xml:space="preserve">FFS whether to </w:t>
      </w:r>
      <w:r w:rsidRPr="00AA5919">
        <w:rPr>
          <w:rFonts w:eastAsiaTheme="minorEastAsia"/>
          <w:b/>
          <w:lang w:eastAsia="zh-CN"/>
        </w:rPr>
        <w:t xml:space="preserve">reuse the </w:t>
      </w:r>
      <w:r w:rsidRPr="00745634">
        <w:rPr>
          <w:rFonts w:eastAsiaTheme="minorEastAsia"/>
          <w:b/>
          <w:i/>
          <w:iCs/>
          <w:lang w:eastAsia="zh-CN"/>
        </w:rPr>
        <w:t>UplinkTxSwitching-r16</w:t>
      </w:r>
      <w:r w:rsidRPr="00AA5919">
        <w:rPr>
          <w:rFonts w:eastAsiaTheme="minorEastAsia"/>
          <w:b/>
          <w:lang w:eastAsia="zh-CN"/>
        </w:rPr>
        <w:t xml:space="preserve"> </w:t>
      </w:r>
      <w:r>
        <w:rPr>
          <w:rFonts w:eastAsiaTheme="minorEastAsia"/>
          <w:b/>
          <w:lang w:eastAsia="zh-CN"/>
        </w:rPr>
        <w:t xml:space="preserve">IE </w:t>
      </w:r>
      <w:r w:rsidRPr="00AA5919">
        <w:rPr>
          <w:rFonts w:eastAsiaTheme="minorEastAsia"/>
          <w:b/>
          <w:lang w:eastAsia="zh-CN"/>
        </w:rPr>
        <w:t xml:space="preserve">or introduce </w:t>
      </w:r>
      <w:r>
        <w:rPr>
          <w:rFonts w:eastAsiaTheme="minorEastAsia"/>
          <w:b/>
          <w:lang w:eastAsia="zh-CN"/>
        </w:rPr>
        <w:t xml:space="preserve">a </w:t>
      </w:r>
      <w:r w:rsidRPr="00AA5919">
        <w:rPr>
          <w:rFonts w:eastAsiaTheme="minorEastAsia"/>
          <w:b/>
          <w:lang w:eastAsia="zh-CN"/>
        </w:rPr>
        <w:t>new IE for Rel-18 Tx switching</w:t>
      </w:r>
      <w:r w:rsidRPr="00AA5919">
        <w:rPr>
          <w:rFonts w:eastAsiaTheme="minorEastAsia" w:hint="eastAsia"/>
          <w:b/>
          <w:lang w:eastAsia="zh-CN"/>
        </w:rPr>
        <w:t>.</w:t>
      </w:r>
    </w:p>
    <w:p w14:paraId="1A317180" w14:textId="298690CA" w:rsidR="002F4A2E" w:rsidRDefault="00664BF2" w:rsidP="00795F0F">
      <w:pPr>
        <w:spacing w:beforeLines="100" w:before="240" w:afterLines="100" w:after="240"/>
        <w:ind w:hanging="1"/>
        <w:jc w:val="both"/>
        <w:rPr>
          <w:rFonts w:eastAsiaTheme="minorEastAsia"/>
          <w:b/>
          <w:shd w:val="pct15" w:color="auto" w:fill="FFFFFF"/>
          <w:lang w:eastAsia="zh-CN"/>
        </w:rPr>
      </w:pPr>
      <w:r>
        <w:rPr>
          <w:rFonts w:eastAsiaTheme="minorEastAsia"/>
          <w:b/>
          <w:lang w:eastAsia="zh-CN"/>
        </w:rPr>
        <w:t xml:space="preserve">Proposal 8: </w:t>
      </w:r>
      <w:r w:rsidR="00795F0F" w:rsidRPr="00AA5919">
        <w:rPr>
          <w:rFonts w:eastAsiaTheme="minorEastAsia" w:hint="eastAsia"/>
          <w:b/>
          <w:lang w:eastAsia="zh-CN"/>
        </w:rPr>
        <w:t>Wait for RAN4</w:t>
      </w:r>
      <w:r w:rsidR="00795F0F" w:rsidRPr="00AA5919">
        <w:rPr>
          <w:rFonts w:eastAsiaTheme="minorEastAsia"/>
          <w:b/>
          <w:lang w:eastAsia="zh-CN"/>
        </w:rPr>
        <w:t>’</w:t>
      </w:r>
      <w:r w:rsidR="00795F0F" w:rsidRPr="00AA5919">
        <w:rPr>
          <w:rFonts w:eastAsiaTheme="minorEastAsia" w:hint="eastAsia"/>
          <w:b/>
          <w:lang w:eastAsia="zh-CN"/>
        </w:rPr>
        <w:t>s further input for 2-TAG case.</w:t>
      </w:r>
    </w:p>
    <w:p w14:paraId="39CB593F" w14:textId="4672EC4F" w:rsidR="00CC4316" w:rsidRPr="00CC4316" w:rsidRDefault="00CC4316" w:rsidP="00795F0F">
      <w:pPr>
        <w:spacing w:beforeLines="100" w:before="240" w:afterLines="100" w:after="240"/>
        <w:ind w:hanging="1"/>
        <w:jc w:val="both"/>
        <w:rPr>
          <w:rFonts w:eastAsiaTheme="minorEastAsia"/>
          <w:bCs/>
          <w:iCs/>
          <w:u w:val="single"/>
          <w:lang w:val="en-GB" w:eastAsia="zh-CN"/>
        </w:rPr>
      </w:pPr>
      <w:r w:rsidRPr="00CC4316">
        <w:rPr>
          <w:rFonts w:eastAsiaTheme="minorEastAsia" w:hint="eastAsia"/>
          <w:bCs/>
          <w:u w:val="single"/>
          <w:lang w:eastAsia="zh-CN"/>
        </w:rPr>
        <w:t>S</w:t>
      </w:r>
      <w:r w:rsidRPr="00CC4316">
        <w:rPr>
          <w:rFonts w:eastAsiaTheme="minorEastAsia"/>
          <w:bCs/>
          <w:u w:val="single"/>
          <w:lang w:eastAsia="zh-CN"/>
        </w:rPr>
        <w:t>witching option configuration</w:t>
      </w:r>
    </w:p>
    <w:p w14:paraId="30CC9F76" w14:textId="1349366F" w:rsidR="00CC4316" w:rsidRPr="00AA5919" w:rsidRDefault="00CC4316" w:rsidP="00CC4316">
      <w:pPr>
        <w:ind w:hanging="1"/>
        <w:jc w:val="both"/>
        <w:rPr>
          <w:rFonts w:eastAsiaTheme="minorEastAsia"/>
          <w:b/>
          <w:iCs/>
          <w:lang w:eastAsia="zh-CN"/>
        </w:rPr>
      </w:pPr>
      <w:r w:rsidRPr="00AA5919">
        <w:rPr>
          <w:rFonts w:eastAsiaTheme="minorEastAsia"/>
          <w:b/>
          <w:lang w:eastAsia="zh-CN"/>
        </w:rPr>
        <w:t xml:space="preserve">Proposal </w:t>
      </w:r>
      <w:r w:rsidR="00745634">
        <w:rPr>
          <w:rFonts w:eastAsiaTheme="minorEastAsia"/>
          <w:b/>
          <w:lang w:eastAsia="zh-CN"/>
        </w:rPr>
        <w:t>9</w:t>
      </w:r>
      <w:r>
        <w:rPr>
          <w:rFonts w:eastAsiaTheme="minorEastAsia"/>
          <w:b/>
          <w:lang w:eastAsia="zh-CN"/>
        </w:rPr>
        <w:t xml:space="preserve">: </w:t>
      </w:r>
      <w:proofErr w:type="spellStart"/>
      <w:r w:rsidRPr="00AA5919">
        <w:rPr>
          <w:rFonts w:eastAsiaTheme="minorEastAsia" w:hint="eastAsia"/>
          <w:b/>
          <w:lang w:eastAsia="zh-CN"/>
        </w:rPr>
        <w:t>gNB</w:t>
      </w:r>
      <w:proofErr w:type="spellEnd"/>
      <w:r w:rsidRPr="00AA5919">
        <w:rPr>
          <w:rFonts w:eastAsiaTheme="minorEastAsia" w:hint="eastAsia"/>
          <w:b/>
          <w:lang w:eastAsia="zh-CN"/>
        </w:rPr>
        <w:t xml:space="preserve"> </w:t>
      </w:r>
      <w:r w:rsidRPr="00AA5919">
        <w:rPr>
          <w:rFonts w:eastAsiaTheme="minorEastAsia"/>
          <w:b/>
          <w:lang w:eastAsia="zh-CN"/>
        </w:rPr>
        <w:t>configure</w:t>
      </w:r>
      <w:r w:rsidRPr="00AA5919">
        <w:rPr>
          <w:rFonts w:eastAsiaTheme="minorEastAsia" w:hint="eastAsia"/>
          <w:b/>
          <w:lang w:eastAsia="zh-CN"/>
        </w:rPr>
        <w:t>s</w:t>
      </w:r>
      <w:r w:rsidRPr="00AA5919">
        <w:rPr>
          <w:rFonts w:eastAsiaTheme="minorEastAsia"/>
          <w:b/>
          <w:lang w:eastAsia="zh-CN"/>
        </w:rPr>
        <w:t xml:space="preserve"> {</w:t>
      </w:r>
      <w:proofErr w:type="spellStart"/>
      <w:r w:rsidRPr="00292891">
        <w:rPr>
          <w:rFonts w:eastAsiaTheme="minorEastAsia"/>
          <w:b/>
          <w:i/>
          <w:iCs/>
          <w:lang w:eastAsia="zh-CN"/>
        </w:rPr>
        <w:t>switchedUL</w:t>
      </w:r>
      <w:proofErr w:type="spellEnd"/>
      <w:r w:rsidRPr="00AA5919">
        <w:rPr>
          <w:rFonts w:eastAsiaTheme="minorEastAsia"/>
          <w:b/>
          <w:lang w:eastAsia="zh-CN"/>
        </w:rPr>
        <w:t xml:space="preserve">, </w:t>
      </w:r>
      <w:proofErr w:type="spellStart"/>
      <w:r w:rsidRPr="00292891">
        <w:rPr>
          <w:rFonts w:eastAsiaTheme="minorEastAsia"/>
          <w:b/>
          <w:i/>
          <w:iCs/>
          <w:lang w:eastAsia="zh-CN"/>
        </w:rPr>
        <w:t>dualUL</w:t>
      </w:r>
      <w:proofErr w:type="spellEnd"/>
      <w:r w:rsidRPr="00AA5919">
        <w:rPr>
          <w:rFonts w:eastAsiaTheme="minorEastAsia"/>
          <w:b/>
          <w:lang w:eastAsia="zh-CN"/>
        </w:rPr>
        <w:t>} for combination(s) of serving cells (i.e., for each band pair in the band combination</w:t>
      </w:r>
      <w:r w:rsidRPr="00AA5919">
        <w:rPr>
          <w:rFonts w:eastAsiaTheme="minorEastAsia" w:hint="eastAsia"/>
          <w:b/>
          <w:lang w:eastAsia="zh-CN"/>
        </w:rPr>
        <w:t>, Alt.2</w:t>
      </w:r>
      <w:r w:rsidRPr="00AA5919">
        <w:rPr>
          <w:rFonts w:eastAsiaTheme="minorEastAsia"/>
          <w:b/>
          <w:lang w:eastAsia="zh-CN"/>
        </w:rPr>
        <w:t>)</w:t>
      </w:r>
      <w:r w:rsidRPr="00AA5919">
        <w:rPr>
          <w:rFonts w:eastAsiaTheme="minorEastAsia" w:hint="eastAsia"/>
          <w:b/>
          <w:lang w:eastAsia="zh-CN"/>
        </w:rPr>
        <w:t>.</w:t>
      </w:r>
    </w:p>
    <w:p w14:paraId="68A859A7" w14:textId="0D9A2043" w:rsidR="002F4A2E" w:rsidRPr="00CC4316" w:rsidRDefault="00CC4316" w:rsidP="00CC4316">
      <w:pPr>
        <w:spacing w:before="240" w:after="120"/>
        <w:jc w:val="both"/>
        <w:rPr>
          <w:rFonts w:eastAsiaTheme="minorEastAsia"/>
          <w:iCs/>
          <w:lang w:eastAsia="zh-CN"/>
        </w:rPr>
      </w:pPr>
      <w:r w:rsidRPr="001954F3">
        <w:rPr>
          <w:rFonts w:eastAsiaTheme="minorEastAsia"/>
          <w:b/>
          <w:lang w:eastAsia="zh-CN"/>
        </w:rPr>
        <w:t xml:space="preserve">Proposal </w:t>
      </w:r>
      <w:r w:rsidR="00745634">
        <w:rPr>
          <w:rFonts w:eastAsiaTheme="minorEastAsia"/>
          <w:b/>
          <w:lang w:eastAsia="zh-CN"/>
        </w:rPr>
        <w:t>10</w:t>
      </w:r>
      <w:r>
        <w:rPr>
          <w:rFonts w:eastAsiaTheme="minorEastAsia"/>
          <w:b/>
          <w:lang w:eastAsia="zh-CN"/>
        </w:rPr>
        <w:t xml:space="preserve">: </w:t>
      </w:r>
      <w:r w:rsidRPr="001954F3">
        <w:rPr>
          <w:rFonts w:eastAsiaTheme="minorEastAsia" w:hint="eastAsia"/>
          <w:b/>
          <w:lang w:eastAsia="zh-CN"/>
        </w:rPr>
        <w:t xml:space="preserve">Introduce a </w:t>
      </w:r>
      <w:r w:rsidRPr="001954F3">
        <w:rPr>
          <w:rFonts w:eastAsiaTheme="minorEastAsia"/>
          <w:b/>
          <w:lang w:eastAsia="zh-CN"/>
        </w:rPr>
        <w:t>new RRC parameter to indicate the Tx switching associated band for each band</w:t>
      </w:r>
      <w:r w:rsidRPr="001954F3">
        <w:rPr>
          <w:rFonts w:eastAsiaTheme="minorEastAsia" w:hint="eastAsia"/>
          <w:b/>
          <w:lang w:eastAsia="zh-CN"/>
        </w:rPr>
        <w:t>.</w:t>
      </w:r>
    </w:p>
    <w:p w14:paraId="1D84410C" w14:textId="77777777" w:rsidR="002F4A2E" w:rsidRPr="001954F3" w:rsidRDefault="00157910" w:rsidP="001954F3">
      <w:pPr>
        <w:pStyle w:val="1"/>
        <w:keepLines/>
        <w:numPr>
          <w:ilvl w:val="0"/>
          <w:numId w:val="9"/>
        </w:numPr>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1954F3">
        <w:rPr>
          <w:rFonts w:cs="Times New Roman" w:hint="eastAsia"/>
          <w:b w:val="0"/>
          <w:bCs w:val="0"/>
          <w:kern w:val="0"/>
          <w:sz w:val="36"/>
          <w:szCs w:val="20"/>
          <w:lang w:val="en-GB"/>
        </w:rPr>
        <w:lastRenderedPageBreak/>
        <w:t>Reference</w:t>
      </w:r>
    </w:p>
    <w:p w14:paraId="75C039FB" w14:textId="00B6BE69" w:rsidR="002F4A2E" w:rsidRPr="001954F3" w:rsidRDefault="00157910" w:rsidP="001954F3">
      <w:pPr>
        <w:numPr>
          <w:ilvl w:val="0"/>
          <w:numId w:val="8"/>
        </w:numPr>
        <w:tabs>
          <w:tab w:val="clear" w:pos="567"/>
        </w:tabs>
        <w:overflowPunct w:val="0"/>
        <w:autoSpaceDE w:val="0"/>
        <w:autoSpaceDN w:val="0"/>
        <w:adjustRightInd w:val="0"/>
        <w:spacing w:line="360" w:lineRule="auto"/>
        <w:ind w:left="420" w:hanging="420"/>
        <w:jc w:val="both"/>
        <w:textAlignment w:val="baseline"/>
        <w:rPr>
          <w:rFonts w:eastAsia="宋体"/>
          <w:szCs w:val="20"/>
          <w:lang w:val="en-GB" w:eastAsia="zh-CN"/>
        </w:rPr>
      </w:pPr>
      <w:bookmarkStart w:id="3" w:name="_Ref127539571"/>
      <w:r w:rsidRPr="001954F3">
        <w:rPr>
          <w:rFonts w:eastAsia="宋体" w:hint="eastAsia"/>
          <w:szCs w:val="20"/>
          <w:lang w:val="en-GB" w:eastAsia="zh-CN"/>
        </w:rPr>
        <w:t>R</w:t>
      </w:r>
      <w:r w:rsidRPr="001954F3">
        <w:rPr>
          <w:rFonts w:eastAsia="宋体"/>
          <w:szCs w:val="20"/>
          <w:lang w:val="en-GB" w:eastAsia="zh-CN"/>
        </w:rPr>
        <w:t>4-2214464</w:t>
      </w:r>
      <w:r w:rsidR="001954F3" w:rsidRPr="001954F3">
        <w:rPr>
          <w:rFonts w:eastAsia="宋体"/>
          <w:szCs w:val="20"/>
          <w:lang w:val="en-GB" w:eastAsia="zh-CN"/>
        </w:rPr>
        <w:t>,</w:t>
      </w:r>
      <w:r w:rsidRPr="001954F3">
        <w:rPr>
          <w:rFonts w:eastAsia="宋体" w:hint="eastAsia"/>
          <w:szCs w:val="20"/>
          <w:lang w:val="en-GB" w:eastAsia="zh-CN"/>
        </w:rPr>
        <w:t xml:space="preserve"> </w:t>
      </w:r>
      <w:r w:rsidRPr="001954F3">
        <w:rPr>
          <w:rFonts w:eastAsia="宋体"/>
          <w:szCs w:val="20"/>
          <w:lang w:val="en-GB" w:eastAsia="zh-CN"/>
        </w:rPr>
        <w:t>Reply LS on UL Tx switching across 3 or 4 bands</w:t>
      </w:r>
      <w:r w:rsidR="001954F3" w:rsidRPr="001954F3">
        <w:rPr>
          <w:rFonts w:eastAsia="宋体"/>
          <w:szCs w:val="20"/>
          <w:lang w:val="en-GB" w:eastAsia="zh-CN"/>
        </w:rPr>
        <w:t xml:space="preserve">, </w:t>
      </w:r>
      <w:bookmarkEnd w:id="3"/>
      <w:r w:rsidR="001A19DE">
        <w:rPr>
          <w:rFonts w:eastAsia="宋体"/>
          <w:szCs w:val="20"/>
          <w:lang w:val="en-GB" w:eastAsia="zh-CN"/>
        </w:rPr>
        <w:t xml:space="preserve">to RAN1, cc RAN2, </w:t>
      </w:r>
      <w:r w:rsidR="001A19DE">
        <w:rPr>
          <w:rFonts w:eastAsia="宋体"/>
          <w:szCs w:val="20"/>
          <w:lang w:val="en-GB" w:eastAsia="zh-CN"/>
        </w:rPr>
        <w:t>RAN4#104bis-e</w:t>
      </w:r>
    </w:p>
    <w:p w14:paraId="6A7D3D1B" w14:textId="4E829293" w:rsidR="002F4A2E" w:rsidRPr="001954F3" w:rsidRDefault="00157910" w:rsidP="001954F3">
      <w:pPr>
        <w:numPr>
          <w:ilvl w:val="0"/>
          <w:numId w:val="8"/>
        </w:numPr>
        <w:tabs>
          <w:tab w:val="clear" w:pos="567"/>
        </w:tabs>
        <w:overflowPunct w:val="0"/>
        <w:autoSpaceDE w:val="0"/>
        <w:autoSpaceDN w:val="0"/>
        <w:adjustRightInd w:val="0"/>
        <w:spacing w:line="360" w:lineRule="auto"/>
        <w:ind w:left="420" w:hanging="420"/>
        <w:jc w:val="both"/>
        <w:textAlignment w:val="baseline"/>
        <w:rPr>
          <w:rFonts w:eastAsia="宋体"/>
          <w:szCs w:val="20"/>
          <w:lang w:val="en-GB" w:eastAsia="zh-CN"/>
        </w:rPr>
      </w:pPr>
      <w:bookmarkStart w:id="4" w:name="_Ref127539575"/>
      <w:r w:rsidRPr="001954F3">
        <w:rPr>
          <w:rFonts w:eastAsia="宋体"/>
          <w:szCs w:val="20"/>
          <w:lang w:val="en-GB" w:eastAsia="zh-CN"/>
        </w:rPr>
        <w:t>R4-2217741</w:t>
      </w:r>
      <w:r w:rsidR="001954F3" w:rsidRPr="001954F3">
        <w:rPr>
          <w:rFonts w:eastAsia="宋体"/>
          <w:szCs w:val="20"/>
          <w:lang w:val="en-GB" w:eastAsia="zh-CN"/>
        </w:rPr>
        <w:t>,</w:t>
      </w:r>
      <w:r w:rsidRPr="001954F3">
        <w:rPr>
          <w:rFonts w:eastAsia="宋体" w:hint="eastAsia"/>
          <w:szCs w:val="20"/>
          <w:lang w:val="en-GB" w:eastAsia="zh-CN"/>
        </w:rPr>
        <w:t xml:space="preserve"> </w:t>
      </w:r>
      <w:r w:rsidRPr="001954F3">
        <w:rPr>
          <w:rFonts w:eastAsia="宋体"/>
          <w:szCs w:val="20"/>
          <w:lang w:val="en-GB" w:eastAsia="zh-CN"/>
        </w:rPr>
        <w:t>LS on Rel-18 UL Tx switching</w:t>
      </w:r>
      <w:r w:rsidR="001954F3" w:rsidRPr="001954F3">
        <w:rPr>
          <w:rFonts w:eastAsia="宋体"/>
          <w:szCs w:val="20"/>
          <w:lang w:val="en-GB" w:eastAsia="zh-CN"/>
        </w:rPr>
        <w:t xml:space="preserve">, </w:t>
      </w:r>
      <w:bookmarkEnd w:id="4"/>
      <w:r w:rsidR="001A19DE">
        <w:rPr>
          <w:rFonts w:eastAsia="宋体"/>
          <w:szCs w:val="20"/>
          <w:lang w:val="en-GB" w:eastAsia="zh-CN"/>
        </w:rPr>
        <w:t>to RAN1 and RAN2, RAN4#104bis-e</w:t>
      </w:r>
    </w:p>
    <w:p w14:paraId="619E1670" w14:textId="0C8CB40B" w:rsidR="002F4A2E" w:rsidRPr="001954F3" w:rsidRDefault="00157910" w:rsidP="001954F3">
      <w:pPr>
        <w:numPr>
          <w:ilvl w:val="0"/>
          <w:numId w:val="8"/>
        </w:numPr>
        <w:tabs>
          <w:tab w:val="clear" w:pos="567"/>
        </w:tabs>
        <w:overflowPunct w:val="0"/>
        <w:autoSpaceDE w:val="0"/>
        <w:autoSpaceDN w:val="0"/>
        <w:adjustRightInd w:val="0"/>
        <w:spacing w:line="360" w:lineRule="auto"/>
        <w:ind w:left="420" w:hanging="420"/>
        <w:jc w:val="both"/>
        <w:textAlignment w:val="baseline"/>
        <w:rPr>
          <w:rFonts w:eastAsia="宋体"/>
          <w:szCs w:val="20"/>
          <w:lang w:val="en-GB" w:eastAsia="zh-CN"/>
        </w:rPr>
      </w:pPr>
      <w:bookmarkStart w:id="5" w:name="_Ref127539576"/>
      <w:r w:rsidRPr="001954F3">
        <w:rPr>
          <w:rFonts w:eastAsia="宋体"/>
          <w:szCs w:val="20"/>
          <w:lang w:val="en-GB" w:eastAsia="zh-CN"/>
        </w:rPr>
        <w:t>R1-2210724</w:t>
      </w:r>
      <w:r w:rsidR="001954F3" w:rsidRPr="001954F3">
        <w:rPr>
          <w:rFonts w:eastAsia="宋体"/>
          <w:szCs w:val="20"/>
          <w:lang w:val="en-GB" w:eastAsia="zh-CN"/>
        </w:rPr>
        <w:t>,</w:t>
      </w:r>
      <w:r w:rsidRPr="001954F3">
        <w:rPr>
          <w:rFonts w:eastAsia="宋体" w:hint="eastAsia"/>
          <w:szCs w:val="20"/>
          <w:lang w:val="en-GB" w:eastAsia="zh-CN"/>
        </w:rPr>
        <w:t xml:space="preserve"> </w:t>
      </w:r>
      <w:r w:rsidRPr="001954F3">
        <w:rPr>
          <w:rFonts w:eastAsia="宋体"/>
          <w:szCs w:val="20"/>
          <w:lang w:val="en-GB" w:eastAsia="zh-CN"/>
        </w:rPr>
        <w:t xml:space="preserve">LS on UE capability and </w:t>
      </w:r>
      <w:proofErr w:type="spellStart"/>
      <w:r w:rsidRPr="001954F3">
        <w:rPr>
          <w:rFonts w:eastAsia="宋体"/>
          <w:szCs w:val="20"/>
          <w:lang w:val="en-GB" w:eastAsia="zh-CN"/>
        </w:rPr>
        <w:t>gNB</w:t>
      </w:r>
      <w:proofErr w:type="spellEnd"/>
      <w:r w:rsidRPr="001954F3">
        <w:rPr>
          <w:rFonts w:eastAsia="宋体"/>
          <w:szCs w:val="20"/>
          <w:lang w:val="en-GB" w:eastAsia="zh-CN"/>
        </w:rPr>
        <w:t xml:space="preserve"> configuration for UL Tx switching across 3 or 4 bands in Rel-18</w:t>
      </w:r>
      <w:r w:rsidR="001954F3" w:rsidRPr="001954F3">
        <w:rPr>
          <w:rFonts w:eastAsia="宋体" w:hint="eastAsia"/>
          <w:szCs w:val="20"/>
          <w:lang w:val="en-GB" w:eastAsia="zh-CN"/>
        </w:rPr>
        <w:t>,</w:t>
      </w:r>
      <w:r w:rsidRPr="001954F3">
        <w:rPr>
          <w:rFonts w:eastAsia="宋体"/>
          <w:szCs w:val="20"/>
          <w:lang w:val="en-GB" w:eastAsia="zh-CN"/>
        </w:rPr>
        <w:tab/>
      </w:r>
      <w:r w:rsidR="00B12B78">
        <w:rPr>
          <w:rFonts w:eastAsia="宋体"/>
          <w:szCs w:val="20"/>
          <w:lang w:val="en-GB" w:eastAsia="zh-CN"/>
        </w:rPr>
        <w:t xml:space="preserve">to </w:t>
      </w:r>
      <w:r w:rsidRPr="001954F3">
        <w:rPr>
          <w:rFonts w:eastAsia="宋体" w:hint="eastAsia"/>
          <w:szCs w:val="20"/>
          <w:lang w:val="en-GB" w:eastAsia="zh-CN"/>
        </w:rPr>
        <w:t>RAN</w:t>
      </w:r>
      <w:bookmarkEnd w:id="5"/>
      <w:r w:rsidR="00B12B78">
        <w:rPr>
          <w:rFonts w:eastAsia="宋体"/>
          <w:szCs w:val="20"/>
          <w:lang w:val="en-GB" w:eastAsia="zh-CN"/>
        </w:rPr>
        <w:t>2, cc RAN4, RAN1#110bis-e</w:t>
      </w:r>
    </w:p>
    <w:p w14:paraId="08CFBA88" w14:textId="50FC35DF" w:rsidR="00FF28AE" w:rsidRPr="001954F3" w:rsidRDefault="00FF28AE" w:rsidP="001954F3">
      <w:pPr>
        <w:numPr>
          <w:ilvl w:val="0"/>
          <w:numId w:val="8"/>
        </w:numPr>
        <w:tabs>
          <w:tab w:val="clear" w:pos="567"/>
        </w:tabs>
        <w:overflowPunct w:val="0"/>
        <w:autoSpaceDE w:val="0"/>
        <w:autoSpaceDN w:val="0"/>
        <w:adjustRightInd w:val="0"/>
        <w:spacing w:line="360" w:lineRule="auto"/>
        <w:ind w:left="420" w:hanging="420"/>
        <w:jc w:val="both"/>
        <w:textAlignment w:val="baseline"/>
        <w:rPr>
          <w:rFonts w:eastAsia="宋体"/>
          <w:szCs w:val="20"/>
          <w:lang w:val="en-GB" w:eastAsia="zh-CN"/>
        </w:rPr>
      </w:pPr>
      <w:bookmarkStart w:id="6" w:name="_Ref127539578"/>
      <w:r w:rsidRPr="001954F3">
        <w:rPr>
          <w:rFonts w:eastAsia="宋体"/>
          <w:szCs w:val="20"/>
          <w:lang w:val="en-GB" w:eastAsia="zh-CN"/>
        </w:rPr>
        <w:t>R4-2220548</w:t>
      </w:r>
      <w:r w:rsidR="001954F3" w:rsidRPr="001954F3">
        <w:rPr>
          <w:rFonts w:eastAsia="宋体"/>
          <w:szCs w:val="20"/>
          <w:lang w:val="en-GB" w:eastAsia="zh-CN"/>
        </w:rPr>
        <w:t>,</w:t>
      </w:r>
      <w:r w:rsidRPr="001954F3">
        <w:rPr>
          <w:rFonts w:eastAsia="宋体" w:hint="eastAsia"/>
          <w:szCs w:val="20"/>
          <w:lang w:val="en-GB" w:eastAsia="zh-CN"/>
        </w:rPr>
        <w:t xml:space="preserve"> </w:t>
      </w:r>
      <w:r w:rsidRPr="001954F3">
        <w:rPr>
          <w:rFonts w:eastAsia="宋体"/>
          <w:szCs w:val="20"/>
          <w:lang w:val="en-GB" w:eastAsia="zh-CN"/>
        </w:rPr>
        <w:t>LS on Rel-18 UL Tx switching</w:t>
      </w:r>
      <w:r w:rsidR="001954F3" w:rsidRPr="001954F3">
        <w:rPr>
          <w:rFonts w:eastAsia="宋体"/>
          <w:szCs w:val="20"/>
          <w:lang w:val="en-GB" w:eastAsia="zh-CN"/>
        </w:rPr>
        <w:t>,</w:t>
      </w:r>
      <w:r w:rsidRPr="001954F3">
        <w:rPr>
          <w:rFonts w:eastAsia="宋体"/>
          <w:szCs w:val="20"/>
          <w:lang w:val="en-GB" w:eastAsia="zh-CN"/>
        </w:rPr>
        <w:t xml:space="preserve"> </w:t>
      </w:r>
      <w:bookmarkEnd w:id="6"/>
      <w:r w:rsidR="001A19DE">
        <w:rPr>
          <w:rFonts w:eastAsia="宋体"/>
          <w:szCs w:val="20"/>
          <w:lang w:val="en-GB" w:eastAsia="zh-CN"/>
        </w:rPr>
        <w:t>to RAN1 and RAN2</w:t>
      </w:r>
      <w:r w:rsidR="001A19DE">
        <w:rPr>
          <w:rFonts w:eastAsia="宋体"/>
          <w:szCs w:val="20"/>
          <w:lang w:val="en-GB" w:eastAsia="zh-CN"/>
        </w:rPr>
        <w:t>, RAN4#105</w:t>
      </w:r>
    </w:p>
    <w:sectPr w:rsidR="00FF28AE" w:rsidRPr="001954F3" w:rsidSect="00AA5919">
      <w:headerReference w:type="default" r:id="rId8"/>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23F58" w14:textId="77777777" w:rsidR="001A4376" w:rsidRDefault="001A4376">
      <w:r>
        <w:separator/>
      </w:r>
    </w:p>
  </w:endnote>
  <w:endnote w:type="continuationSeparator" w:id="0">
    <w:p w14:paraId="714B7A3F" w14:textId="77777777" w:rsidR="001A4376" w:rsidRDefault="001A4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A4F89" w14:textId="77777777" w:rsidR="001A4376" w:rsidRDefault="001A4376">
      <w:r>
        <w:separator/>
      </w:r>
    </w:p>
  </w:footnote>
  <w:footnote w:type="continuationSeparator" w:id="0">
    <w:p w14:paraId="256E3711" w14:textId="77777777" w:rsidR="001A4376" w:rsidRDefault="001A4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C3060" w14:textId="77777777" w:rsidR="002F4A2E" w:rsidRDefault="002F4A2E">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B2149"/>
    <w:multiLevelType w:val="hybridMultilevel"/>
    <w:tmpl w:val="CCC42CA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9F56194E">
      <w:start w:val="1"/>
      <w:numFmt w:val="bullet"/>
      <w:lvlText w:val="o"/>
      <w:lvlJc w:val="left"/>
      <w:pPr>
        <w:ind w:left="2376" w:hanging="360"/>
      </w:pPr>
      <w:rPr>
        <w:rFonts w:ascii="Courier New" w:hAnsi="Courier New" w:cs="Courier New" w:hint="default"/>
        <w:lang w:val="en-US"/>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17E44269"/>
    <w:multiLevelType w:val="hybridMultilevel"/>
    <w:tmpl w:val="E522F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 w15:restartNumberingAfterBreak="0">
    <w:nsid w:val="19E11326"/>
    <w:multiLevelType w:val="hybridMultilevel"/>
    <w:tmpl w:val="AEBABC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 w15:restartNumberingAfterBreak="0">
    <w:nsid w:val="31B3688F"/>
    <w:multiLevelType w:val="multilevel"/>
    <w:tmpl w:val="D444B0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sz w:val="28"/>
        <w:szCs w:val="28"/>
      </w:rPr>
    </w:lvl>
    <w:lvl w:ilvl="2">
      <w:start w:val="1"/>
      <w:numFmt w:val="decimal"/>
      <w:lvlText w:val="%1.%2.%3"/>
      <w:lvlJc w:val="left"/>
      <w:pPr>
        <w:ind w:left="720" w:hanging="720"/>
      </w:pPr>
      <w:rPr>
        <w:rFonts w:ascii="Arial" w:hAnsi="Arial" w:cs="Arial" w:hint="default"/>
        <w:b w:val="0"/>
        <w:bCs/>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540B69"/>
    <w:multiLevelType w:val="hybridMultilevel"/>
    <w:tmpl w:val="88F218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0E0DDF"/>
    <w:multiLevelType w:val="hybridMultilevel"/>
    <w:tmpl w:val="C3A2AF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5D406F8"/>
    <w:multiLevelType w:val="hybridMultilevel"/>
    <w:tmpl w:val="66949CC0"/>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6F97F04"/>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4" w15:restartNumberingAfterBreak="0">
    <w:nsid w:val="576E6EC3"/>
    <w:multiLevelType w:val="hybridMultilevel"/>
    <w:tmpl w:val="C40C9F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5F076370"/>
    <w:multiLevelType w:val="hybridMultilevel"/>
    <w:tmpl w:val="A93AB74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D6D8A82E"/>
    <w:lvl w:ilvl="0" w:tplc="8444CB20">
      <w:start w:val="1"/>
      <w:numFmt w:val="bulle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73E73E56"/>
    <w:multiLevelType w:val="multilevel"/>
    <w:tmpl w:val="7AA6B9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2" w15:restartNumberingAfterBreak="0">
    <w:nsid w:val="7BED18BC"/>
    <w:multiLevelType w:val="multilevel"/>
    <w:tmpl w:val="D1FC6BE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2127"/>
        </w:tabs>
        <w:ind w:left="2127" w:hanging="567"/>
      </w:pPr>
      <w:rPr>
        <w:rFonts w:hint="default"/>
        <w:u w:val="none"/>
      </w:rPr>
    </w:lvl>
    <w:lvl w:ilvl="2">
      <w:start w:val="1"/>
      <w:numFmt w:val="decimal"/>
      <w:lvlText w:val="%1.%2.%3"/>
      <w:lvlJc w:val="left"/>
      <w:pPr>
        <w:tabs>
          <w:tab w:val="num" w:pos="-396"/>
        </w:tabs>
        <w:ind w:left="2155" w:hanging="1304"/>
      </w:pPr>
      <w:rPr>
        <w:rFonts w:hint="default"/>
        <w:sz w:val="24"/>
        <w:szCs w:val="24"/>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9"/>
  </w:num>
  <w:num w:numId="3">
    <w:abstractNumId w:val="12"/>
  </w:num>
  <w:num w:numId="4">
    <w:abstractNumId w:val="7"/>
  </w:num>
  <w:num w:numId="5">
    <w:abstractNumId w:val="23"/>
  </w:num>
  <w:num w:numId="6">
    <w:abstractNumId w:val="17"/>
  </w:num>
  <w:num w:numId="7">
    <w:abstractNumId w:val="21"/>
  </w:num>
  <w:num w:numId="8">
    <w:abstractNumId w:val="13"/>
  </w:num>
  <w:num w:numId="9">
    <w:abstractNumId w:val="5"/>
  </w:num>
  <w:num w:numId="10">
    <w:abstractNumId w:val="18"/>
  </w:num>
  <w:num w:numId="11">
    <w:abstractNumId w:val="9"/>
  </w:num>
  <w:num w:numId="12">
    <w:abstractNumId w:val="10"/>
  </w:num>
  <w:num w:numId="13">
    <w:abstractNumId w:val="3"/>
  </w:num>
  <w:num w:numId="14">
    <w:abstractNumId w:val="11"/>
  </w:num>
  <w:num w:numId="15">
    <w:abstractNumId w:val="9"/>
  </w:num>
  <w:num w:numId="16">
    <w:abstractNumId w:val="15"/>
  </w:num>
  <w:num w:numId="17">
    <w:abstractNumId w:val="4"/>
  </w:num>
  <w:num w:numId="18">
    <w:abstractNumId w:val="6"/>
  </w:num>
  <w:num w:numId="19">
    <w:abstractNumId w:val="8"/>
  </w:num>
  <w:num w:numId="20">
    <w:abstractNumId w:val="16"/>
  </w:num>
  <w:num w:numId="21">
    <w:abstractNumId w:val="1"/>
  </w:num>
  <w:num w:numId="22">
    <w:abstractNumId w:val="0"/>
  </w:num>
  <w:num w:numId="23">
    <w:abstractNumId w:val="2"/>
  </w:num>
  <w:num w:numId="24">
    <w:abstractNumId w:val="20"/>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A2E"/>
    <w:rsid w:val="0002638B"/>
    <w:rsid w:val="00073564"/>
    <w:rsid w:val="000B562B"/>
    <w:rsid w:val="000C60CF"/>
    <w:rsid w:val="000E05B5"/>
    <w:rsid w:val="000E5B83"/>
    <w:rsid w:val="00157910"/>
    <w:rsid w:val="00170BA2"/>
    <w:rsid w:val="001954F3"/>
    <w:rsid w:val="001A19DE"/>
    <w:rsid w:val="001A4376"/>
    <w:rsid w:val="001A4C23"/>
    <w:rsid w:val="001C515B"/>
    <w:rsid w:val="002238FB"/>
    <w:rsid w:val="00241806"/>
    <w:rsid w:val="002635E4"/>
    <w:rsid w:val="00291C9B"/>
    <w:rsid w:val="00292891"/>
    <w:rsid w:val="002B63C1"/>
    <w:rsid w:val="002F0EF6"/>
    <w:rsid w:val="002F4A2E"/>
    <w:rsid w:val="002F6BBC"/>
    <w:rsid w:val="00341276"/>
    <w:rsid w:val="00393D70"/>
    <w:rsid w:val="00396901"/>
    <w:rsid w:val="003A1677"/>
    <w:rsid w:val="00425399"/>
    <w:rsid w:val="00493415"/>
    <w:rsid w:val="004A5AA8"/>
    <w:rsid w:val="004A79F7"/>
    <w:rsid w:val="00515814"/>
    <w:rsid w:val="005873BB"/>
    <w:rsid w:val="005C1FA2"/>
    <w:rsid w:val="00606C7E"/>
    <w:rsid w:val="0061293C"/>
    <w:rsid w:val="00617997"/>
    <w:rsid w:val="00664BF2"/>
    <w:rsid w:val="00693DF1"/>
    <w:rsid w:val="007019B7"/>
    <w:rsid w:val="00712896"/>
    <w:rsid w:val="00745634"/>
    <w:rsid w:val="00760185"/>
    <w:rsid w:val="00770564"/>
    <w:rsid w:val="0078324F"/>
    <w:rsid w:val="00793832"/>
    <w:rsid w:val="00795F0F"/>
    <w:rsid w:val="00810827"/>
    <w:rsid w:val="0081454F"/>
    <w:rsid w:val="00880C7F"/>
    <w:rsid w:val="008A04D9"/>
    <w:rsid w:val="008D551C"/>
    <w:rsid w:val="00901C2A"/>
    <w:rsid w:val="0092604D"/>
    <w:rsid w:val="00950169"/>
    <w:rsid w:val="00982D8C"/>
    <w:rsid w:val="00991A48"/>
    <w:rsid w:val="009C4D74"/>
    <w:rsid w:val="009D1C69"/>
    <w:rsid w:val="00AA5919"/>
    <w:rsid w:val="00AB0364"/>
    <w:rsid w:val="00B12B78"/>
    <w:rsid w:val="00B170C8"/>
    <w:rsid w:val="00B177C6"/>
    <w:rsid w:val="00B32E59"/>
    <w:rsid w:val="00B775EE"/>
    <w:rsid w:val="00BF09CF"/>
    <w:rsid w:val="00CC4316"/>
    <w:rsid w:val="00CC5DFE"/>
    <w:rsid w:val="00CF537A"/>
    <w:rsid w:val="00D11408"/>
    <w:rsid w:val="00E270F8"/>
    <w:rsid w:val="00E66373"/>
    <w:rsid w:val="00EC798E"/>
    <w:rsid w:val="00EF3C06"/>
    <w:rsid w:val="00F2162F"/>
    <w:rsid w:val="00F47FF2"/>
    <w:rsid w:val="00F63499"/>
    <w:rsid w:val="00F834CC"/>
    <w:rsid w:val="00FF28AE"/>
    <w:rsid w:val="00FF2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9AF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1C2A"/>
    <w:rPr>
      <w:rFonts w:eastAsia="Times New Roman"/>
      <w:szCs w:val="24"/>
      <w:lang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Char Char,Head2A,2,H2,h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aliases w:val="Underrubrik2,H3,h3,Memo Heading 3,no break,0H,hello,h31,l3,list 3,Head 3,h32,h33,h34,h35,h36,h37,h38,h311,h321,h331,h341,h351,h361,h371,h39,h312,h322,h332,h342,h352,h362,h372,h310,h313,h323,h333,h343,h353,h363,h373,h314,h324,h334,h344,h354"/>
    <w:basedOn w:val="a"/>
    <w:next w:val="a"/>
    <w:link w:val="30"/>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7"/>
    <w:uiPriority w:val="35"/>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Pr>
      <w:sz w:val="21"/>
      <w:szCs w:val="21"/>
    </w:rPr>
  </w:style>
  <w:style w:type="paragraph" w:styleId="ac">
    <w:name w:val="annotation text"/>
    <w:basedOn w:val="a"/>
    <w:link w:val="ad"/>
    <w:uiPriority w:val="99"/>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semiHidden/>
    <w:pPr>
      <w:shd w:val="clear" w:color="auto" w:fill="000080"/>
    </w:pPr>
  </w:style>
  <w:style w:type="character" w:styleId="af2">
    <w:name w:val="page number"/>
    <w:basedOn w:val="a1"/>
  </w:style>
  <w:style w:type="paragraph" w:styleId="af3">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Task Body,列"/>
    <w:basedOn w:val="a"/>
    <w:link w:val="af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1">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qFormat/>
    <w:pPr>
      <w:spacing w:before="100" w:beforeAutospacing="1" w:after="100" w:afterAutospacing="1"/>
    </w:pPr>
    <w:rPr>
      <w:sz w:val="24"/>
      <w:lang w:eastAsia="zh-CN"/>
    </w:rPr>
  </w:style>
  <w:style w:type="character" w:styleId="af6">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7">
    <w:name w:val="footnote text"/>
    <w:basedOn w:val="a"/>
    <w:link w:val="af8"/>
    <w:rPr>
      <w:szCs w:val="20"/>
    </w:rPr>
  </w:style>
  <w:style w:type="character" w:customStyle="1" w:styleId="af8">
    <w:name w:val="脚注文本 字符"/>
    <w:basedOn w:val="a1"/>
    <w:link w:val="af7"/>
    <w:rPr>
      <w:rFonts w:eastAsia="Times New Roman"/>
      <w:lang w:eastAsia="en-US"/>
    </w:rPr>
  </w:style>
  <w:style w:type="character" w:styleId="af9">
    <w:name w:val="footnote reference"/>
    <w:basedOn w:val="a1"/>
    <w:rPr>
      <w:vertAlign w:val="superscript"/>
    </w:rPr>
  </w:style>
  <w:style w:type="paragraph" w:styleId="afa">
    <w:name w:val="endnote text"/>
    <w:basedOn w:val="a"/>
    <w:link w:val="afb"/>
    <w:rPr>
      <w:szCs w:val="20"/>
    </w:rPr>
  </w:style>
  <w:style w:type="character" w:customStyle="1" w:styleId="afb">
    <w:name w:val="尾注文本 字符"/>
    <w:basedOn w:val="a1"/>
    <w:link w:val="afa"/>
    <w:rPr>
      <w:rFonts w:eastAsia="Times New Roman"/>
      <w:lang w:eastAsia="en-US"/>
    </w:rPr>
  </w:style>
  <w:style w:type="character" w:styleId="afc">
    <w:name w:val="endnote reference"/>
    <w:basedOn w:val="a1"/>
    <w:rPr>
      <w:vertAlign w:val="superscript"/>
    </w:rPr>
  </w:style>
  <w:style w:type="character" w:customStyle="1" w:styleId="apple-converted-space">
    <w:name w:val="apple-converted-space"/>
    <w:basedOn w:val="a1"/>
    <w:qFormat/>
  </w:style>
  <w:style w:type="paragraph" w:styleId="afd">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2">
    <w:name w:val="List 3"/>
    <w:basedOn w:val="a"/>
    <w:pPr>
      <w:ind w:leftChars="400" w:left="100" w:hangingChars="200" w:hanging="200"/>
      <w:contextualSpacing/>
    </w:p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1"/>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1"/>
    <w:link w:val="1"/>
    <w:rPr>
      <w:rFonts w:ascii="Arial" w:hAnsi="Arial" w:cs="Arial"/>
      <w:b/>
      <w:bCs/>
      <w:kern w:val="32"/>
      <w:sz w:val="28"/>
      <w:szCs w:val="32"/>
    </w:rPr>
  </w:style>
  <w:style w:type="character" w:customStyle="1" w:styleId="21">
    <w:name w:val="标题 2 字符"/>
    <w:aliases w:val="Char Char 字符,Head2A 字符,2 字符,H2 字符,h2 字符,UNDERRUBRIK 1-2 字符,DO NOT USE_h2 字符,h21 字符,Heading 2 Char 字符,H2 Char 字符,h2 Char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TOC5">
    <w:name w:val="toc 5"/>
    <w:basedOn w:val="TOC4"/>
    <w:uiPriority w:val="39"/>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TOC4">
    <w:name w:val="toc 4"/>
    <w:basedOn w:val="a"/>
    <w:next w:val="a"/>
    <w:autoRedefine/>
    <w:semiHidden/>
    <w:unhideWhenUsed/>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 w:type="paragraph" w:customStyle="1" w:styleId="Agreement">
    <w:name w:val="Agreement"/>
    <w:basedOn w:val="a"/>
    <w:next w:val="a"/>
    <w:qFormat/>
    <w:pPr>
      <w:tabs>
        <w:tab w:val="left" w:pos="1619"/>
      </w:tabs>
      <w:spacing w:before="60" w:after="120"/>
      <w:ind w:left="811" w:hanging="448"/>
    </w:pPr>
    <w:rPr>
      <w:rFonts w:ascii="Arial" w:eastAsia="MS Mincho" w:hAnsi="Arial"/>
      <w:b/>
      <w:sz w:val="21"/>
      <w:lang w:val="en-GB" w:eastAsia="en-GB"/>
    </w:rPr>
  </w:style>
  <w:style w:type="character" w:customStyle="1" w:styleId="30">
    <w:name w:val="标题 3 字符"/>
    <w:aliases w:val="Underrubrik2 字符,H3 字符,h3 字符,Memo Heading 3 字符,no break 字符,0H 字符,hello 字符,h31 字符,l3 字符,list 3 字符,Head 3 字符,h32 字符,h33 字符,h34 字符,h35 字符,h36 字符,h37 字符,h38 字符,h311 字符,h321 字符,h331 字符,h341 字符,h351 字符,h361 字符,h371 字符,h39 字符,h312 字符,h322 字符,h332 字符"/>
    <w:link w:val="3"/>
    <w:rsid w:val="000C60CF"/>
    <w:rPr>
      <w:rFonts w:ascii="Arial" w:eastAsia="MS Mincho" w:hAnsi="Arial" w:cs="Arial"/>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3810">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15886601">
      <w:bodyDiv w:val="1"/>
      <w:marLeft w:val="0"/>
      <w:marRight w:val="0"/>
      <w:marTop w:val="0"/>
      <w:marBottom w:val="0"/>
      <w:divBdr>
        <w:top w:val="none" w:sz="0" w:space="0" w:color="auto"/>
        <w:left w:val="none" w:sz="0" w:space="0" w:color="auto"/>
        <w:bottom w:val="none" w:sz="0" w:space="0" w:color="auto"/>
        <w:right w:val="none" w:sz="0" w:space="0" w:color="auto"/>
      </w:divBdr>
    </w:div>
    <w:div w:id="21134322">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9575200">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3389202">
      <w:bodyDiv w:val="1"/>
      <w:marLeft w:val="0"/>
      <w:marRight w:val="0"/>
      <w:marTop w:val="0"/>
      <w:marBottom w:val="0"/>
      <w:divBdr>
        <w:top w:val="none" w:sz="0" w:space="0" w:color="auto"/>
        <w:left w:val="none" w:sz="0" w:space="0" w:color="auto"/>
        <w:bottom w:val="none" w:sz="0" w:space="0" w:color="auto"/>
        <w:right w:val="none" w:sz="0" w:space="0" w:color="auto"/>
      </w:divBdr>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59270528">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9488222">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16251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30184824">
      <w:bodyDiv w:val="1"/>
      <w:marLeft w:val="0"/>
      <w:marRight w:val="0"/>
      <w:marTop w:val="0"/>
      <w:marBottom w:val="0"/>
      <w:divBdr>
        <w:top w:val="none" w:sz="0" w:space="0" w:color="auto"/>
        <w:left w:val="none" w:sz="0" w:space="0" w:color="auto"/>
        <w:bottom w:val="none" w:sz="0" w:space="0" w:color="auto"/>
        <w:right w:val="none" w:sz="0" w:space="0" w:color="auto"/>
      </w:divBdr>
    </w:div>
    <w:div w:id="33098883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6373240">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390078230">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1618215086">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379790918">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0580955">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1872562">
      <w:bodyDiv w:val="1"/>
      <w:marLeft w:val="0"/>
      <w:marRight w:val="0"/>
      <w:marTop w:val="0"/>
      <w:marBottom w:val="0"/>
      <w:divBdr>
        <w:top w:val="none" w:sz="0" w:space="0" w:color="auto"/>
        <w:left w:val="none" w:sz="0" w:space="0" w:color="auto"/>
        <w:bottom w:val="none" w:sz="0" w:space="0" w:color="auto"/>
        <w:right w:val="none" w:sz="0" w:space="0" w:color="auto"/>
      </w:divBdr>
      <w:divsChild>
        <w:div w:id="484786034">
          <w:marLeft w:val="533"/>
          <w:marRight w:val="0"/>
          <w:marTop w:val="86"/>
          <w:marBottom w:val="0"/>
          <w:divBdr>
            <w:top w:val="none" w:sz="0" w:space="0" w:color="auto"/>
            <w:left w:val="none" w:sz="0" w:space="0" w:color="auto"/>
            <w:bottom w:val="none" w:sz="0" w:space="0" w:color="auto"/>
            <w:right w:val="none" w:sz="0" w:space="0" w:color="auto"/>
          </w:divBdr>
        </w:div>
      </w:divsChild>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37472067">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83877713">
      <w:bodyDiv w:val="1"/>
      <w:marLeft w:val="0"/>
      <w:marRight w:val="0"/>
      <w:marTop w:val="0"/>
      <w:marBottom w:val="0"/>
      <w:divBdr>
        <w:top w:val="none" w:sz="0" w:space="0" w:color="auto"/>
        <w:left w:val="none" w:sz="0" w:space="0" w:color="auto"/>
        <w:bottom w:val="none" w:sz="0" w:space="0" w:color="auto"/>
        <w:right w:val="none" w:sz="0" w:space="0" w:color="auto"/>
      </w:divBdr>
    </w:div>
    <w:div w:id="594021669">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5159895">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4040691">
      <w:bodyDiv w:val="1"/>
      <w:marLeft w:val="0"/>
      <w:marRight w:val="0"/>
      <w:marTop w:val="0"/>
      <w:marBottom w:val="0"/>
      <w:divBdr>
        <w:top w:val="none" w:sz="0" w:space="0" w:color="auto"/>
        <w:left w:val="none" w:sz="0" w:space="0" w:color="auto"/>
        <w:bottom w:val="none" w:sz="0" w:space="0" w:color="auto"/>
        <w:right w:val="none" w:sz="0" w:space="0" w:color="auto"/>
      </w:divBdr>
    </w:div>
    <w:div w:id="764812754">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574175">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79784103">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1498594">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6301042">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036883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236435">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4889097">
      <w:bodyDiv w:val="1"/>
      <w:marLeft w:val="0"/>
      <w:marRight w:val="0"/>
      <w:marTop w:val="0"/>
      <w:marBottom w:val="0"/>
      <w:divBdr>
        <w:top w:val="none" w:sz="0" w:space="0" w:color="auto"/>
        <w:left w:val="none" w:sz="0" w:space="0" w:color="auto"/>
        <w:bottom w:val="none" w:sz="0" w:space="0" w:color="auto"/>
        <w:right w:val="none" w:sz="0" w:space="0" w:color="auto"/>
      </w:divBdr>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2513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0670017">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401287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29359683">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4738648">
      <w:bodyDiv w:val="1"/>
      <w:marLeft w:val="0"/>
      <w:marRight w:val="0"/>
      <w:marTop w:val="0"/>
      <w:marBottom w:val="0"/>
      <w:divBdr>
        <w:top w:val="none" w:sz="0" w:space="0" w:color="auto"/>
        <w:left w:val="none" w:sz="0" w:space="0" w:color="auto"/>
        <w:bottom w:val="none" w:sz="0" w:space="0" w:color="auto"/>
        <w:right w:val="none" w:sz="0" w:space="0" w:color="auto"/>
      </w:divBdr>
    </w:div>
    <w:div w:id="175782174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745903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196756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9951451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0502462">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8846606">
      <w:bodyDiv w:val="1"/>
      <w:marLeft w:val="0"/>
      <w:marRight w:val="0"/>
      <w:marTop w:val="0"/>
      <w:marBottom w:val="0"/>
      <w:divBdr>
        <w:top w:val="none" w:sz="0" w:space="0" w:color="auto"/>
        <w:left w:val="none" w:sz="0" w:space="0" w:color="auto"/>
        <w:bottom w:val="none" w:sz="0" w:space="0" w:color="auto"/>
        <w:right w:val="none" w:sz="0" w:space="0" w:color="auto"/>
      </w:divBdr>
    </w:div>
    <w:div w:id="1961448796">
      <w:bodyDiv w:val="1"/>
      <w:marLeft w:val="0"/>
      <w:marRight w:val="0"/>
      <w:marTop w:val="0"/>
      <w:marBottom w:val="0"/>
      <w:divBdr>
        <w:top w:val="none" w:sz="0" w:space="0" w:color="auto"/>
        <w:left w:val="none" w:sz="0" w:space="0" w:color="auto"/>
        <w:bottom w:val="none" w:sz="0" w:space="0" w:color="auto"/>
        <w:right w:val="none" w:sz="0" w:space="0" w:color="auto"/>
      </w:divBdr>
    </w:div>
    <w:div w:id="1975018446">
      <w:bodyDiv w:val="1"/>
      <w:marLeft w:val="0"/>
      <w:marRight w:val="0"/>
      <w:marTop w:val="0"/>
      <w:marBottom w:val="0"/>
      <w:divBdr>
        <w:top w:val="none" w:sz="0" w:space="0" w:color="auto"/>
        <w:left w:val="none" w:sz="0" w:space="0" w:color="auto"/>
        <w:bottom w:val="none" w:sz="0" w:space="0" w:color="auto"/>
        <w:right w:val="none" w:sz="0" w:space="0" w:color="auto"/>
      </w:divBdr>
    </w:div>
    <w:div w:id="198843066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CEB1C-DA97-4260-BEF2-FCAD76BD8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4947</Words>
  <Characters>28203</Characters>
  <Application>Microsoft Office Word</Application>
  <DocSecurity>0</DocSecurity>
  <Lines>235</Lines>
  <Paragraphs>66</Paragraphs>
  <ScaleCrop>false</ScaleCrop>
  <LinksUpToDate>false</LinksUpToDate>
  <CharactersWithSpaces>33084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2023-02-17T05:47:00Z</dcterms:created>
  <dcterms:modified xsi:type="dcterms:W3CDTF">2023-02-17T08:28:00Z</dcterms:modified>
</cp:coreProperties>
</file>